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0" w:rsidRPr="00777C0D" w:rsidRDefault="003423D0" w:rsidP="003423D0">
      <w:pPr>
        <w:spacing w:after="200" w:line="276" w:lineRule="auto"/>
      </w:pPr>
    </w:p>
    <w:p w:rsidR="003423D0" w:rsidRPr="00777C0D" w:rsidRDefault="003423D0" w:rsidP="003423D0">
      <w:pPr>
        <w:jc w:val="center"/>
      </w:pPr>
    </w:p>
    <w:p w:rsidR="003423D0" w:rsidRPr="00777C0D" w:rsidRDefault="003423D0" w:rsidP="003423D0">
      <w:pPr>
        <w:jc w:val="center"/>
        <w:rPr>
          <w:rFonts w:ascii="Times New Roman Tj" w:hAnsi="Times New Roman Tj"/>
          <w:b/>
        </w:rPr>
      </w:pPr>
      <w:r w:rsidRPr="00777C0D">
        <w:rPr>
          <w:rFonts w:ascii="Times New Roman Tj" w:hAnsi="Times New Roman Tj"/>
          <w:b/>
        </w:rPr>
        <w:t>ЊУКУМАТИ  ЉУМЊУРИИ  ТОЉИКИСТОН</w:t>
      </w:r>
    </w:p>
    <w:p w:rsidR="003423D0" w:rsidRPr="00777C0D" w:rsidRDefault="003423D0" w:rsidP="003423D0">
      <w:pPr>
        <w:jc w:val="center"/>
        <w:rPr>
          <w:rFonts w:ascii="Times New Roman Tj" w:hAnsi="Times New Roman Tj"/>
          <w:b/>
        </w:rPr>
      </w:pPr>
      <w:r w:rsidRPr="00777C0D">
        <w:rPr>
          <w:rFonts w:ascii="Times New Roman Tj" w:hAnsi="Times New Roman Tj"/>
          <w:b/>
        </w:rPr>
        <w:t xml:space="preserve">Ќ А </w:t>
      </w:r>
      <w:proofErr w:type="gramStart"/>
      <w:r w:rsidRPr="00777C0D">
        <w:rPr>
          <w:rFonts w:ascii="Times New Roman Tj" w:hAnsi="Times New Roman Tj"/>
          <w:b/>
        </w:rPr>
        <w:t>Р</w:t>
      </w:r>
      <w:proofErr w:type="gramEnd"/>
      <w:r w:rsidRPr="00777C0D">
        <w:rPr>
          <w:rFonts w:ascii="Times New Roman Tj" w:hAnsi="Times New Roman Tj"/>
          <w:b/>
        </w:rPr>
        <w:t xml:space="preserve"> О Р</w:t>
      </w:r>
    </w:p>
    <w:p w:rsidR="003423D0" w:rsidRPr="00777C0D" w:rsidRDefault="003423D0" w:rsidP="003423D0">
      <w:pPr>
        <w:jc w:val="center"/>
        <w:rPr>
          <w:b/>
        </w:rPr>
      </w:pPr>
      <w:r w:rsidRPr="00777C0D">
        <w:rPr>
          <w:b/>
        </w:rPr>
        <w:t>ПРАВИТЕЛЬСТВО РЕСПУБЛИКИ ТАДЖИКИСТАН</w:t>
      </w:r>
    </w:p>
    <w:p w:rsidR="003423D0" w:rsidRPr="00777C0D" w:rsidRDefault="003423D0" w:rsidP="003423D0">
      <w:pPr>
        <w:jc w:val="center"/>
        <w:rPr>
          <w:b/>
        </w:rPr>
      </w:pPr>
      <w:r w:rsidRPr="00777C0D">
        <w:rPr>
          <w:b/>
        </w:rPr>
        <w:t>ПОСТАНОВЛЕНИЕ</w:t>
      </w:r>
    </w:p>
    <w:p w:rsidR="003423D0" w:rsidRPr="00777C0D" w:rsidRDefault="003423D0" w:rsidP="003423D0">
      <w:pPr>
        <w:tabs>
          <w:tab w:val="left" w:pos="2127"/>
        </w:tabs>
        <w:rPr>
          <w:b/>
        </w:rPr>
      </w:pPr>
    </w:p>
    <w:p w:rsidR="003423D0" w:rsidRPr="00777C0D" w:rsidRDefault="003423D0" w:rsidP="003423D0">
      <w:pPr>
        <w:tabs>
          <w:tab w:val="left" w:pos="2127"/>
        </w:tabs>
        <w:jc w:val="center"/>
      </w:pPr>
      <w:r w:rsidRPr="00777C0D">
        <w:t>от 29 августа 2015 года, №551</w:t>
      </w:r>
      <w:r w:rsidRPr="00777C0D">
        <w:tab/>
      </w:r>
      <w:r>
        <w:t xml:space="preserve"> </w:t>
      </w:r>
      <w:r w:rsidRPr="00777C0D">
        <w:t xml:space="preserve">               г. Душанбе</w:t>
      </w:r>
    </w:p>
    <w:p w:rsidR="003423D0" w:rsidRPr="00777C0D" w:rsidRDefault="003423D0" w:rsidP="003423D0">
      <w:pPr>
        <w:tabs>
          <w:tab w:val="left" w:pos="2127"/>
        </w:tabs>
        <w:rPr>
          <w:b/>
        </w:rPr>
      </w:pPr>
    </w:p>
    <w:p w:rsidR="003423D0" w:rsidRPr="00777C0D" w:rsidRDefault="003423D0" w:rsidP="003423D0">
      <w:pPr>
        <w:jc w:val="right"/>
        <w:rPr>
          <w:lang w:val="tg-Cyrl-TJ"/>
        </w:rPr>
      </w:pPr>
    </w:p>
    <w:p w:rsidR="003423D0" w:rsidRDefault="003423D0" w:rsidP="003423D0">
      <w:pPr>
        <w:shd w:val="clear" w:color="auto" w:fill="FFFFFF"/>
        <w:jc w:val="center"/>
        <w:rPr>
          <w:b/>
          <w:lang w:val="tg-Cyrl-TJ"/>
        </w:rPr>
      </w:pPr>
      <w:r w:rsidRPr="00777C0D">
        <w:rPr>
          <w:b/>
          <w:lang w:val="tg-Cyrl-TJ"/>
        </w:rPr>
        <w:t>О  Правилах конвертации (преобразования)</w:t>
      </w:r>
    </w:p>
    <w:p w:rsidR="003423D0" w:rsidRPr="00777C0D" w:rsidRDefault="003423D0" w:rsidP="003423D0">
      <w:pPr>
        <w:shd w:val="clear" w:color="auto" w:fill="FFFFFF"/>
        <w:jc w:val="center"/>
        <w:rPr>
          <w:b/>
          <w:color w:val="000000"/>
          <w:lang w:val="tg-Cyrl-TJ"/>
        </w:rPr>
      </w:pPr>
      <w:r w:rsidRPr="00777C0D">
        <w:rPr>
          <w:b/>
          <w:lang w:val="tg-Cyrl-TJ"/>
        </w:rPr>
        <w:t xml:space="preserve"> пенсионных прав застрахованных лиц в условный пенсионный капитал</w:t>
      </w:r>
    </w:p>
    <w:p w:rsidR="003423D0" w:rsidRPr="00777C0D" w:rsidRDefault="003423D0" w:rsidP="003423D0">
      <w:pPr>
        <w:shd w:val="clear" w:color="auto" w:fill="FFFFFF"/>
        <w:ind w:firstLine="540"/>
        <w:jc w:val="center"/>
        <w:rPr>
          <w:lang w:val="tg-Cyrl-TJ"/>
        </w:rPr>
      </w:pPr>
    </w:p>
    <w:p w:rsidR="003423D0" w:rsidRPr="00777C0D" w:rsidRDefault="003423D0" w:rsidP="003423D0">
      <w:pPr>
        <w:ind w:firstLine="540"/>
        <w:jc w:val="both"/>
        <w:rPr>
          <w:lang w:val="tg-Cyrl-TJ"/>
        </w:rPr>
      </w:pPr>
      <w:r w:rsidRPr="00777C0D">
        <w:rPr>
          <w:lang w:val="tg-Cyrl-TJ"/>
        </w:rPr>
        <w:t xml:space="preserve">В соответствии со статьей 58 Закона Республики Таджикистан </w:t>
      </w:r>
      <w:r w:rsidRPr="00777C0D">
        <w:t>«</w:t>
      </w:r>
      <w:r w:rsidRPr="00777C0D">
        <w:rPr>
          <w:lang w:val="tg-Cyrl-TJ"/>
        </w:rPr>
        <w:t>О страховых и государственных пенсиях</w:t>
      </w:r>
      <w:r w:rsidRPr="00777C0D">
        <w:t>» и статями 42 и 51 Закона Республики Таджикистан                                «О нормативных правовых актах»</w:t>
      </w:r>
      <w:r w:rsidRPr="00777C0D">
        <w:rPr>
          <w:lang w:val="tg-Cyrl-TJ"/>
        </w:rPr>
        <w:t xml:space="preserve"> Правительство Республики Таджикистан  п о с т а н о в л я е т:</w:t>
      </w:r>
    </w:p>
    <w:p w:rsidR="003423D0" w:rsidRPr="00777C0D" w:rsidRDefault="003423D0" w:rsidP="003423D0">
      <w:pPr>
        <w:ind w:firstLine="540"/>
        <w:jc w:val="both"/>
        <w:rPr>
          <w:lang w:val="tg-Cyrl-TJ"/>
        </w:rPr>
      </w:pPr>
      <w:r w:rsidRPr="00777C0D">
        <w:rPr>
          <w:lang w:val="tg-Cyrl-TJ"/>
        </w:rPr>
        <w:t xml:space="preserve">1. Утвердить Правила конвертации (преобразования)  пенсионных прав застрахованных лиц в условный пенсионный капитал (прилагаются). </w:t>
      </w:r>
    </w:p>
    <w:p w:rsidR="003423D0" w:rsidRPr="00777C0D" w:rsidRDefault="003423D0" w:rsidP="003423D0">
      <w:pPr>
        <w:shd w:val="clear" w:color="auto" w:fill="FFFFFF"/>
        <w:ind w:firstLine="540"/>
        <w:jc w:val="both"/>
        <w:rPr>
          <w:lang w:val="tg-Cyrl-TJ"/>
        </w:rPr>
      </w:pPr>
      <w:r w:rsidRPr="00777C0D">
        <w:rPr>
          <w:lang w:val="tg-Cyrl-TJ"/>
        </w:rPr>
        <w:t>2. Признать утратившими силу следующие постановления Правительства Республики Таджикистан:</w:t>
      </w:r>
    </w:p>
    <w:p w:rsidR="003423D0" w:rsidRPr="00777C0D" w:rsidRDefault="003423D0" w:rsidP="003423D0">
      <w:pPr>
        <w:shd w:val="clear" w:color="auto" w:fill="FFFFFF"/>
        <w:ind w:firstLine="540"/>
        <w:jc w:val="both"/>
        <w:rPr>
          <w:lang w:val="tg-Cyrl-TJ"/>
        </w:rPr>
      </w:pPr>
      <w:r w:rsidRPr="00777C0D">
        <w:rPr>
          <w:lang w:val="tg-Cyrl-TJ"/>
        </w:rPr>
        <w:t xml:space="preserve">- от 29 декабря 2012 года, №772 </w:t>
      </w:r>
      <w:r w:rsidRPr="00777C0D">
        <w:t>«</w:t>
      </w:r>
      <w:r w:rsidRPr="00777C0D">
        <w:rPr>
          <w:lang w:val="tg-Cyrl-TJ"/>
        </w:rPr>
        <w:t>О Правилах конвертации (преобразования) пенсионных прав застрахованных лиц в условный пенсионный капитал</w:t>
      </w:r>
      <w:r w:rsidRPr="00777C0D">
        <w:t>»</w:t>
      </w:r>
      <w:r w:rsidRPr="00777C0D">
        <w:rPr>
          <w:lang w:val="tg-Cyrl-TJ"/>
        </w:rPr>
        <w:t>;</w:t>
      </w:r>
    </w:p>
    <w:p w:rsidR="003423D0" w:rsidRPr="00777C0D" w:rsidRDefault="003423D0" w:rsidP="003423D0">
      <w:pPr>
        <w:ind w:firstLine="540"/>
        <w:jc w:val="both"/>
        <w:rPr>
          <w:lang w:val="tg-Cyrl-TJ"/>
        </w:rPr>
      </w:pPr>
      <w:r w:rsidRPr="00777C0D">
        <w:rPr>
          <w:lang w:val="tg-Cyrl-TJ"/>
        </w:rPr>
        <w:t xml:space="preserve"> - от 3 августа 2013 года, №362 </w:t>
      </w:r>
      <w:r w:rsidRPr="00777C0D">
        <w:t>«</w:t>
      </w:r>
      <w:r w:rsidRPr="00777C0D">
        <w:rPr>
          <w:lang w:val="tg-Cyrl-TJ"/>
        </w:rPr>
        <w:t xml:space="preserve">О внесении изменений и дополнений в постановление Правительства Республики Таджикистан от 29 декабря 2012 года, №772 </w:t>
      </w:r>
      <w:r w:rsidRPr="00777C0D">
        <w:t>«</w:t>
      </w:r>
      <w:r w:rsidRPr="00777C0D">
        <w:rPr>
          <w:lang w:val="tg-Cyrl-TJ"/>
        </w:rPr>
        <w:t>О Правилах конвертации (преобразования)  пенсионных прав застрахованных лиц в условный пенсионный капитал</w:t>
      </w:r>
      <w:r w:rsidRPr="00777C0D">
        <w:t>»</w:t>
      </w:r>
      <w:r w:rsidRPr="00777C0D">
        <w:rPr>
          <w:lang w:val="tg-Cyrl-TJ"/>
        </w:rPr>
        <w:t>.</w:t>
      </w:r>
    </w:p>
    <w:p w:rsidR="003423D0" w:rsidRPr="00777C0D" w:rsidRDefault="003423D0" w:rsidP="003423D0">
      <w:pPr>
        <w:ind w:firstLine="540"/>
        <w:jc w:val="both"/>
        <w:rPr>
          <w:lang w:val="tg-Cyrl-TJ"/>
        </w:rPr>
      </w:pPr>
      <w:r w:rsidRPr="00777C0D">
        <w:rPr>
          <w:lang w:val="tg-Cyrl-TJ"/>
        </w:rPr>
        <w:t xml:space="preserve"> 3. Пункт 3 постановления Правительства Республики Таджикистан от 5 ноября 2014 года, №709 </w:t>
      </w:r>
      <w:r w:rsidRPr="00777C0D">
        <w:t>«</w:t>
      </w:r>
      <w:r w:rsidRPr="00777C0D">
        <w:rPr>
          <w:lang w:val="tg-Cyrl-TJ"/>
        </w:rPr>
        <w:t>О внесении изменений в некоторые постановления Правительства Республики Таджикистан и Совета министров Республики Таджикистан</w:t>
      </w:r>
      <w:r w:rsidRPr="00777C0D">
        <w:t>»</w:t>
      </w:r>
      <w:r w:rsidRPr="00777C0D">
        <w:rPr>
          <w:lang w:val="tg-Cyrl-TJ"/>
        </w:rPr>
        <w:t xml:space="preserve"> исключить и пункты 4, 5, 6, 7, 8, 9, 10, 11 и 12 соответственно считать пунктами 3, 4, 5, 6, 7, 8, 9, 10 и 11.</w:t>
      </w:r>
    </w:p>
    <w:p w:rsidR="003423D0" w:rsidRPr="00777C0D" w:rsidRDefault="003423D0" w:rsidP="003423D0">
      <w:pPr>
        <w:ind w:firstLine="540"/>
        <w:jc w:val="both"/>
        <w:rPr>
          <w:lang w:val="tg-Cyrl-TJ"/>
        </w:rPr>
      </w:pPr>
      <w:r w:rsidRPr="00777C0D">
        <w:rPr>
          <w:lang w:val="tg-Cyrl-TJ"/>
        </w:rPr>
        <w:t xml:space="preserve">4. Настоящее постановление ввести в действие с                         1 сентября 2015 года. </w:t>
      </w:r>
    </w:p>
    <w:p w:rsidR="003423D0" w:rsidRPr="00777C0D" w:rsidRDefault="003423D0" w:rsidP="003423D0">
      <w:pPr>
        <w:jc w:val="both"/>
        <w:rPr>
          <w:b/>
        </w:rPr>
      </w:pPr>
      <w:r w:rsidRPr="00777C0D">
        <w:rPr>
          <w:lang w:val="tg-Cyrl-TJ"/>
        </w:rPr>
        <w:t xml:space="preserve">        </w:t>
      </w:r>
    </w:p>
    <w:p w:rsidR="003423D0" w:rsidRPr="00777C0D" w:rsidRDefault="003423D0" w:rsidP="003423D0">
      <w:pPr>
        <w:jc w:val="both"/>
        <w:rPr>
          <w:b/>
        </w:rPr>
      </w:pPr>
      <w:r w:rsidRPr="00777C0D">
        <w:rPr>
          <w:b/>
        </w:rPr>
        <w:t xml:space="preserve">                   Председатель </w:t>
      </w:r>
    </w:p>
    <w:p w:rsidR="003423D0" w:rsidRPr="00777C0D" w:rsidRDefault="003423D0" w:rsidP="003423D0">
      <w:pPr>
        <w:jc w:val="both"/>
        <w:rPr>
          <w:b/>
        </w:rPr>
      </w:pPr>
      <w:r w:rsidRPr="00777C0D">
        <w:rPr>
          <w:b/>
        </w:rPr>
        <w:t xml:space="preserve">        Правительства Республики                </w:t>
      </w:r>
      <w:proofErr w:type="spellStart"/>
      <w:r w:rsidRPr="00777C0D">
        <w:rPr>
          <w:b/>
        </w:rPr>
        <w:t>Эмомали</w:t>
      </w:r>
      <w:proofErr w:type="spellEnd"/>
      <w:r w:rsidRPr="00777C0D">
        <w:rPr>
          <w:b/>
        </w:rPr>
        <w:t xml:space="preserve"> </w:t>
      </w:r>
      <w:proofErr w:type="spellStart"/>
      <w:r w:rsidRPr="00777C0D">
        <w:rPr>
          <w:b/>
        </w:rPr>
        <w:t>Рахмон</w:t>
      </w:r>
      <w:proofErr w:type="spellEnd"/>
    </w:p>
    <w:p w:rsidR="003423D0" w:rsidRPr="00777C0D" w:rsidRDefault="003423D0" w:rsidP="003423D0">
      <w:pPr>
        <w:jc w:val="both"/>
        <w:rPr>
          <w:b/>
        </w:rPr>
      </w:pPr>
      <w:r w:rsidRPr="00777C0D">
        <w:rPr>
          <w:b/>
        </w:rPr>
        <w:t xml:space="preserve">                   Таджикистан</w:t>
      </w:r>
    </w:p>
    <w:p w:rsidR="003423D0" w:rsidRPr="00777C0D" w:rsidRDefault="003423D0" w:rsidP="003423D0">
      <w:pPr>
        <w:ind w:firstLine="567"/>
        <w:jc w:val="both"/>
      </w:pPr>
    </w:p>
    <w:p w:rsidR="003423D0" w:rsidRPr="00777C0D" w:rsidRDefault="003423D0" w:rsidP="003423D0">
      <w:pPr>
        <w:ind w:firstLine="567"/>
      </w:pPr>
    </w:p>
    <w:p w:rsidR="003423D0" w:rsidRPr="00777C0D" w:rsidRDefault="003423D0" w:rsidP="003423D0">
      <w:pPr>
        <w:ind w:left="4770"/>
        <w:jc w:val="center"/>
      </w:pPr>
    </w:p>
    <w:p w:rsidR="003423D0" w:rsidRPr="00777C0D" w:rsidRDefault="003423D0" w:rsidP="003423D0">
      <w:pPr>
        <w:ind w:left="4770"/>
        <w:jc w:val="center"/>
      </w:pPr>
    </w:p>
    <w:p w:rsidR="003423D0" w:rsidRPr="00777C0D" w:rsidRDefault="003423D0" w:rsidP="003423D0">
      <w:pPr>
        <w:ind w:left="4770"/>
        <w:jc w:val="center"/>
      </w:pPr>
    </w:p>
    <w:p w:rsidR="003423D0" w:rsidRPr="00777C0D" w:rsidRDefault="003423D0" w:rsidP="003423D0">
      <w:pPr>
        <w:ind w:left="4770"/>
        <w:jc w:val="center"/>
      </w:pPr>
    </w:p>
    <w:p w:rsidR="003423D0" w:rsidRPr="00777C0D" w:rsidRDefault="003423D0" w:rsidP="003423D0">
      <w:pPr>
        <w:ind w:left="4770"/>
        <w:jc w:val="center"/>
      </w:pPr>
    </w:p>
    <w:p w:rsidR="003423D0" w:rsidRPr="00777C0D" w:rsidRDefault="003423D0" w:rsidP="003423D0">
      <w:pPr>
        <w:ind w:left="4770"/>
        <w:jc w:val="center"/>
      </w:pPr>
    </w:p>
    <w:p w:rsidR="003423D0" w:rsidRPr="00777C0D" w:rsidRDefault="003423D0" w:rsidP="003423D0">
      <w:pPr>
        <w:ind w:left="4770"/>
        <w:jc w:val="center"/>
      </w:pPr>
    </w:p>
    <w:p w:rsidR="003423D0" w:rsidRPr="00777C0D" w:rsidRDefault="003423D0" w:rsidP="003423D0">
      <w:pPr>
        <w:ind w:left="4770"/>
        <w:jc w:val="center"/>
      </w:pPr>
    </w:p>
    <w:p w:rsidR="003423D0" w:rsidRPr="00777C0D" w:rsidRDefault="003423D0" w:rsidP="003423D0">
      <w:pPr>
        <w:ind w:left="4770"/>
        <w:jc w:val="center"/>
      </w:pPr>
    </w:p>
    <w:p w:rsidR="003423D0" w:rsidRPr="00777C0D" w:rsidRDefault="003423D0" w:rsidP="003423D0">
      <w:pPr>
        <w:ind w:left="3240"/>
        <w:jc w:val="center"/>
        <w:rPr>
          <w:sz w:val="22"/>
          <w:szCs w:val="22"/>
        </w:rPr>
      </w:pPr>
      <w:r>
        <w:br w:type="page"/>
      </w:r>
      <w:r w:rsidRPr="00777C0D">
        <w:rPr>
          <w:sz w:val="22"/>
          <w:szCs w:val="22"/>
        </w:rPr>
        <w:lastRenderedPageBreak/>
        <w:t>Утверждены</w:t>
      </w:r>
    </w:p>
    <w:p w:rsidR="003423D0" w:rsidRPr="00777C0D" w:rsidRDefault="003423D0" w:rsidP="003423D0">
      <w:pPr>
        <w:ind w:left="3240"/>
        <w:jc w:val="center"/>
        <w:rPr>
          <w:color w:val="000000"/>
          <w:sz w:val="22"/>
          <w:szCs w:val="22"/>
        </w:rPr>
      </w:pPr>
      <w:r w:rsidRPr="00777C0D">
        <w:rPr>
          <w:spacing w:val="-4"/>
          <w:sz w:val="22"/>
          <w:szCs w:val="22"/>
        </w:rPr>
        <w:t>постановлением Правительства</w:t>
      </w:r>
      <w:r>
        <w:rPr>
          <w:sz w:val="22"/>
          <w:szCs w:val="22"/>
        </w:rPr>
        <w:t xml:space="preserve"> </w:t>
      </w:r>
      <w:r w:rsidRPr="00777C0D">
        <w:rPr>
          <w:color w:val="000000"/>
          <w:sz w:val="22"/>
          <w:szCs w:val="22"/>
        </w:rPr>
        <w:t>Республики Таджикистан</w:t>
      </w:r>
    </w:p>
    <w:p w:rsidR="003423D0" w:rsidRPr="00777C0D" w:rsidRDefault="003423D0" w:rsidP="003423D0">
      <w:pPr>
        <w:ind w:left="3240"/>
        <w:jc w:val="center"/>
        <w:rPr>
          <w:color w:val="000000"/>
          <w:sz w:val="22"/>
          <w:szCs w:val="22"/>
        </w:rPr>
      </w:pPr>
      <w:r w:rsidRPr="00777C0D">
        <w:rPr>
          <w:color w:val="000000"/>
          <w:sz w:val="22"/>
          <w:szCs w:val="22"/>
        </w:rPr>
        <w:t>от 29 августа 201</w:t>
      </w:r>
      <w:r w:rsidRPr="00777C0D">
        <w:rPr>
          <w:color w:val="000000"/>
          <w:sz w:val="22"/>
          <w:szCs w:val="22"/>
          <w:lang w:val="uk-UA"/>
        </w:rPr>
        <w:t>5</w:t>
      </w:r>
      <w:r w:rsidRPr="00777C0D">
        <w:rPr>
          <w:color w:val="000000"/>
          <w:sz w:val="22"/>
          <w:szCs w:val="22"/>
        </w:rPr>
        <w:t xml:space="preserve"> года, №551</w:t>
      </w:r>
    </w:p>
    <w:p w:rsidR="003423D0" w:rsidRPr="00777C0D" w:rsidRDefault="003423D0" w:rsidP="003423D0">
      <w:pPr>
        <w:ind w:left="5040"/>
        <w:jc w:val="center"/>
        <w:rPr>
          <w:color w:val="000000"/>
        </w:rPr>
      </w:pPr>
    </w:p>
    <w:p w:rsidR="003423D0" w:rsidRPr="00777C0D" w:rsidRDefault="003423D0" w:rsidP="003423D0">
      <w:pPr>
        <w:ind w:left="5040"/>
        <w:jc w:val="center"/>
      </w:pPr>
    </w:p>
    <w:p w:rsidR="003423D0" w:rsidRDefault="003423D0" w:rsidP="003423D0">
      <w:pPr>
        <w:shd w:val="clear" w:color="auto" w:fill="FFFFFF"/>
        <w:jc w:val="center"/>
        <w:rPr>
          <w:b/>
          <w:color w:val="000000"/>
        </w:rPr>
      </w:pPr>
      <w:r w:rsidRPr="00777C0D">
        <w:rPr>
          <w:b/>
        </w:rPr>
        <w:t>ПРАВИЛА</w:t>
      </w:r>
      <w:r w:rsidRPr="00777C0D">
        <w:rPr>
          <w:b/>
        </w:rPr>
        <w:br/>
        <w:t>к</w:t>
      </w:r>
      <w:r w:rsidRPr="00777C0D">
        <w:rPr>
          <w:b/>
          <w:color w:val="000000"/>
        </w:rPr>
        <w:t xml:space="preserve">онвертации (преобразования) пенсионных прав </w:t>
      </w:r>
    </w:p>
    <w:p w:rsidR="003423D0" w:rsidRPr="00777C0D" w:rsidRDefault="003423D0" w:rsidP="003423D0">
      <w:pPr>
        <w:shd w:val="clear" w:color="auto" w:fill="FFFFFF"/>
        <w:jc w:val="center"/>
        <w:rPr>
          <w:b/>
          <w:color w:val="000000"/>
        </w:rPr>
      </w:pPr>
      <w:r w:rsidRPr="00777C0D">
        <w:rPr>
          <w:b/>
          <w:color w:val="000000"/>
        </w:rPr>
        <w:t>застрахованных лиц в условный пенсионный капитал</w:t>
      </w:r>
    </w:p>
    <w:p w:rsidR="003423D0" w:rsidRPr="00777C0D" w:rsidRDefault="003423D0" w:rsidP="003423D0">
      <w:pPr>
        <w:jc w:val="center"/>
        <w:rPr>
          <w:b/>
        </w:rPr>
      </w:pPr>
      <w:r w:rsidRPr="00777C0D">
        <w:rPr>
          <w:b/>
          <w:color w:val="000000"/>
        </w:rPr>
        <w:t xml:space="preserve"> </w:t>
      </w:r>
    </w:p>
    <w:p w:rsidR="003423D0" w:rsidRPr="00777C0D" w:rsidRDefault="003423D0" w:rsidP="003423D0">
      <w:pPr>
        <w:pStyle w:val="a3"/>
        <w:ind w:left="0"/>
        <w:jc w:val="center"/>
        <w:rPr>
          <w:b/>
          <w:color w:val="000000"/>
        </w:rPr>
      </w:pPr>
      <w:r w:rsidRPr="00777C0D">
        <w:rPr>
          <w:b/>
          <w:color w:val="000000"/>
        </w:rPr>
        <w:t>1. ОБЩИЕ ПОЛОЖЕНИЯ</w:t>
      </w:r>
    </w:p>
    <w:p w:rsidR="003423D0" w:rsidRPr="00777C0D" w:rsidRDefault="003423D0" w:rsidP="003423D0">
      <w:pPr>
        <w:shd w:val="clear" w:color="auto" w:fill="FFFFFF"/>
        <w:ind w:firstLine="540"/>
        <w:jc w:val="center"/>
        <w:rPr>
          <w:color w:val="000000"/>
        </w:rPr>
      </w:pPr>
    </w:p>
    <w:p w:rsidR="003423D0" w:rsidRPr="00777C0D" w:rsidRDefault="003423D0" w:rsidP="003423D0">
      <w:pPr>
        <w:pStyle w:val="a3"/>
        <w:ind w:left="0" w:firstLine="540"/>
        <w:contextualSpacing w:val="0"/>
        <w:jc w:val="both"/>
      </w:pPr>
      <w:r w:rsidRPr="00777C0D">
        <w:rPr>
          <w:color w:val="000000"/>
        </w:rPr>
        <w:t xml:space="preserve">1. Настоящие Правила разработаны в соответствии </w:t>
      </w:r>
      <w:r w:rsidRPr="00777C0D">
        <w:rPr>
          <w:lang w:val="tg-Cyrl-TJ"/>
        </w:rPr>
        <w:t xml:space="preserve">с частью 3 статьи 58 </w:t>
      </w:r>
      <w:r w:rsidRPr="00777C0D">
        <w:rPr>
          <w:color w:val="000000"/>
        </w:rPr>
        <w:t xml:space="preserve">Закона Республики Таджикистан                     </w:t>
      </w:r>
      <w:r w:rsidRPr="00777C0D">
        <w:t>«</w:t>
      </w:r>
      <w:hyperlink r:id="rId4" w:history="1">
        <w:r w:rsidRPr="00777C0D">
          <w:rPr>
            <w:rStyle w:val="a4"/>
            <w:color w:val="auto"/>
            <w:u w:val="none"/>
          </w:rPr>
          <w:t>О страховых и государственных пенсиях</w:t>
        </w:r>
      </w:hyperlink>
      <w:r w:rsidRPr="00777C0D">
        <w:t xml:space="preserve">» и устанавливают порядок оценки и учета пенсионных </w:t>
      </w:r>
      <w:proofErr w:type="gramStart"/>
      <w:r w:rsidRPr="00777C0D">
        <w:t>прав</w:t>
      </w:r>
      <w:proofErr w:type="gramEnd"/>
      <w:r w:rsidRPr="00777C0D">
        <w:t xml:space="preserve"> застрахованных лиц на основании трудового стажа, приобретенного до                      1 января 1999 года и подтвержденного в установленном законодательством Республики Таджикистан порядке.</w:t>
      </w:r>
    </w:p>
    <w:p w:rsidR="003423D0" w:rsidRPr="00777C0D" w:rsidRDefault="003423D0" w:rsidP="003423D0">
      <w:pPr>
        <w:pStyle w:val="a3"/>
        <w:ind w:left="0" w:firstLine="540"/>
        <w:contextualSpacing w:val="0"/>
        <w:jc w:val="both"/>
        <w:rPr>
          <w:color w:val="000000"/>
        </w:rPr>
      </w:pPr>
      <w:r w:rsidRPr="00777C0D">
        <w:t>2. Конвертация пенсионных прав в условный пенсионный капитал и его зачисление на индивидуальный лицевой счет застрахованных лиц производится в отношении граждан, осуществлявших трудовую деятельность до                          1 января 1992 года на территории бывшего СССР и с 1 января 1992 года до 1 января 1999 года в Республике Таджикистан.</w:t>
      </w:r>
    </w:p>
    <w:p w:rsidR="003423D0" w:rsidRPr="00777C0D" w:rsidRDefault="003423D0" w:rsidP="003423D0">
      <w:pPr>
        <w:ind w:firstLine="540"/>
        <w:jc w:val="both"/>
        <w:rPr>
          <w:color w:val="000000"/>
        </w:rPr>
      </w:pPr>
      <w:r w:rsidRPr="00777C0D">
        <w:rPr>
          <w:bCs/>
        </w:rPr>
        <w:t xml:space="preserve">3. Конвертация пенсионных прав застрахованных лиц производится соответствующим подразделением </w:t>
      </w:r>
      <w:r w:rsidRPr="00777C0D">
        <w:t>государственного уполномоченного органа в сфере пенсионного обеспечения</w:t>
      </w:r>
      <w:r w:rsidRPr="00777C0D">
        <w:rPr>
          <w:bCs/>
        </w:rPr>
        <w:t xml:space="preserve"> по месту жительства застрахованного лица </w:t>
      </w:r>
      <w:r w:rsidRPr="00777C0D">
        <w:rPr>
          <w:color w:val="000000"/>
        </w:rPr>
        <w:t>при назначении страховой пенсии на основании документов, подтверждающих трудовую деятельность до 1 января 1999 года.</w:t>
      </w:r>
    </w:p>
    <w:p w:rsidR="003423D0" w:rsidRPr="00777C0D" w:rsidRDefault="003423D0" w:rsidP="003423D0">
      <w:pPr>
        <w:shd w:val="clear" w:color="auto" w:fill="FFFFFF"/>
        <w:ind w:firstLine="547"/>
        <w:jc w:val="both"/>
        <w:rPr>
          <w:bCs/>
          <w:color w:val="000000"/>
        </w:rPr>
      </w:pPr>
      <w:r w:rsidRPr="00777C0D">
        <w:rPr>
          <w:bCs/>
          <w:color w:val="000000"/>
        </w:rPr>
        <w:t xml:space="preserve">4. В случае необходимости определения достоверности предоставленных застрахованным лицом документов о трудовом стаже, работники </w:t>
      </w:r>
      <w:r w:rsidRPr="00777C0D">
        <w:t xml:space="preserve">государственного </w:t>
      </w:r>
      <w:r w:rsidRPr="00777C0D">
        <w:rPr>
          <w:spacing w:val="-4"/>
        </w:rPr>
        <w:t>уполномоченного органа в сфере пенсионного обеспечения</w:t>
      </w:r>
      <w:r w:rsidRPr="00777C0D">
        <w:rPr>
          <w:bCs/>
          <w:spacing w:val="-4"/>
        </w:rPr>
        <w:t xml:space="preserve"> </w:t>
      </w:r>
      <w:r w:rsidRPr="00777C0D">
        <w:rPr>
          <w:bCs/>
          <w:color w:val="000000"/>
          <w:spacing w:val="-4"/>
        </w:rPr>
        <w:t>могут в установленном порядке проводить на предприятии, учреждении или организации, утвердившей правильность данных документов, проверки с составлением встречного акта.</w:t>
      </w:r>
      <w:r w:rsidRPr="00777C0D">
        <w:rPr>
          <w:bCs/>
          <w:color w:val="000000"/>
        </w:rPr>
        <w:t xml:space="preserve"> </w:t>
      </w:r>
    </w:p>
    <w:p w:rsidR="003423D0" w:rsidRPr="00777C0D" w:rsidRDefault="003423D0" w:rsidP="003423D0">
      <w:pPr>
        <w:shd w:val="clear" w:color="auto" w:fill="FFFFFF"/>
        <w:ind w:firstLine="547"/>
        <w:jc w:val="both"/>
        <w:rPr>
          <w:color w:val="000000"/>
        </w:rPr>
      </w:pPr>
      <w:r w:rsidRPr="00777C0D">
        <w:rPr>
          <w:bCs/>
          <w:color w:val="000000"/>
        </w:rPr>
        <w:t>5. Расходы на проведение</w:t>
      </w:r>
      <w:r w:rsidRPr="00777C0D">
        <w:rPr>
          <w:color w:val="000000"/>
        </w:rPr>
        <w:t xml:space="preserve"> конвертации пенсионных прав</w:t>
      </w:r>
      <w:r w:rsidRPr="00777C0D">
        <w:rPr>
          <w:bCs/>
          <w:color w:val="000000"/>
        </w:rPr>
        <w:t xml:space="preserve"> в у</w:t>
      </w:r>
      <w:r w:rsidRPr="00777C0D">
        <w:rPr>
          <w:color w:val="000000"/>
        </w:rPr>
        <w:t xml:space="preserve">словный пенсионный капитал финансируются за счет средств </w:t>
      </w:r>
      <w:r w:rsidRPr="00777C0D">
        <w:t>государственного уполномоченного органа в сфере пенсионного обеспечения</w:t>
      </w:r>
      <w:r w:rsidRPr="00777C0D">
        <w:rPr>
          <w:color w:val="000000"/>
        </w:rPr>
        <w:t>.</w:t>
      </w:r>
    </w:p>
    <w:p w:rsidR="003423D0" w:rsidRPr="00777C0D" w:rsidRDefault="003423D0" w:rsidP="003423D0">
      <w:pPr>
        <w:shd w:val="clear" w:color="auto" w:fill="FFFFFF"/>
        <w:ind w:firstLine="708"/>
        <w:jc w:val="both"/>
        <w:rPr>
          <w:color w:val="000000"/>
        </w:rPr>
      </w:pPr>
    </w:p>
    <w:p w:rsidR="003423D0" w:rsidRDefault="003423D0" w:rsidP="003423D0">
      <w:pPr>
        <w:shd w:val="clear" w:color="auto" w:fill="FFFFFF"/>
        <w:jc w:val="center"/>
        <w:rPr>
          <w:b/>
          <w:bCs/>
          <w:color w:val="000000"/>
        </w:rPr>
      </w:pPr>
      <w:r w:rsidRPr="00777C0D">
        <w:rPr>
          <w:bCs/>
          <w:color w:val="000000"/>
        </w:rPr>
        <w:t xml:space="preserve"> </w:t>
      </w:r>
      <w:r w:rsidRPr="00777C0D">
        <w:rPr>
          <w:b/>
          <w:bCs/>
          <w:color w:val="000000"/>
        </w:rPr>
        <w:t xml:space="preserve">2. ПОРЯДОК ИСЧИСЛЕНИЯ УСЛОВНОГО </w:t>
      </w:r>
    </w:p>
    <w:p w:rsidR="003423D0" w:rsidRDefault="003423D0" w:rsidP="003423D0">
      <w:pPr>
        <w:shd w:val="clear" w:color="auto" w:fill="FFFFFF"/>
        <w:jc w:val="center"/>
        <w:rPr>
          <w:b/>
          <w:bCs/>
          <w:color w:val="000000"/>
        </w:rPr>
      </w:pPr>
      <w:r w:rsidRPr="00777C0D">
        <w:rPr>
          <w:b/>
          <w:bCs/>
          <w:color w:val="000000"/>
        </w:rPr>
        <w:t xml:space="preserve">ПЕНСИОННОГО КАПИТАЛА ПРИ ПРОВЕДЕНИИ КОНВЕРТАЦИИ ПЕНСИОННЫХ ПРАВ </w:t>
      </w:r>
    </w:p>
    <w:p w:rsidR="003423D0" w:rsidRPr="00777C0D" w:rsidRDefault="003423D0" w:rsidP="003423D0">
      <w:pPr>
        <w:shd w:val="clear" w:color="auto" w:fill="FFFFFF"/>
        <w:jc w:val="center"/>
        <w:rPr>
          <w:b/>
          <w:bCs/>
          <w:color w:val="000000"/>
        </w:rPr>
      </w:pPr>
      <w:r w:rsidRPr="00777C0D">
        <w:rPr>
          <w:b/>
          <w:bCs/>
          <w:color w:val="000000"/>
        </w:rPr>
        <w:t>ЗАСТРАХОВАННЫХ ЛИЦ</w:t>
      </w:r>
    </w:p>
    <w:p w:rsidR="003423D0" w:rsidRPr="00777C0D" w:rsidRDefault="003423D0" w:rsidP="003423D0">
      <w:pPr>
        <w:shd w:val="clear" w:color="auto" w:fill="FFFFFF"/>
        <w:jc w:val="center"/>
        <w:rPr>
          <w:bCs/>
          <w:color w:val="000000"/>
        </w:rPr>
      </w:pPr>
    </w:p>
    <w:p w:rsidR="003423D0" w:rsidRPr="00777C0D" w:rsidRDefault="003423D0" w:rsidP="003423D0">
      <w:pPr>
        <w:ind w:firstLine="540"/>
        <w:jc w:val="both"/>
        <w:rPr>
          <w:lang w:val="tg-Cyrl-TJ"/>
        </w:rPr>
      </w:pPr>
      <w:r w:rsidRPr="00777C0D">
        <w:t>6. Оценка пенсионных прав застрахованных лиц и их конвертация в условный пенсионный капитал производится на основании количества полных месяцев стажа работы.</w:t>
      </w:r>
    </w:p>
    <w:p w:rsidR="003423D0" w:rsidRPr="00777C0D" w:rsidRDefault="003423D0" w:rsidP="003423D0">
      <w:pPr>
        <w:ind w:firstLine="540"/>
        <w:jc w:val="both"/>
        <w:rPr>
          <w:lang w:val="tg-Cyrl-TJ"/>
        </w:rPr>
      </w:pPr>
      <w:r w:rsidRPr="00777C0D">
        <w:rPr>
          <w:lang w:val="tg-Cyrl-TJ"/>
        </w:rPr>
        <w:t xml:space="preserve">7. Количество месяцев стажа работы, представляемого для оценки пенсионных прав и исчисления </w:t>
      </w:r>
      <w:r w:rsidRPr="00777C0D">
        <w:t xml:space="preserve">условного пенсионного капитала,  определяется на основании документов, подтверждающих трудовую деятельность застрахованных  лиц. </w:t>
      </w:r>
    </w:p>
    <w:p w:rsidR="003423D0" w:rsidRPr="00777C0D" w:rsidRDefault="003423D0" w:rsidP="003423D0">
      <w:pPr>
        <w:ind w:firstLine="540"/>
        <w:jc w:val="both"/>
      </w:pPr>
      <w:r w:rsidRPr="00777C0D">
        <w:rPr>
          <w:lang w:val="tg-Cyrl-TJ"/>
        </w:rPr>
        <w:t>8. П</w:t>
      </w:r>
      <w:proofErr w:type="spellStart"/>
      <w:r w:rsidRPr="00777C0D">
        <w:t>енсионные</w:t>
      </w:r>
      <w:proofErr w:type="spellEnd"/>
      <w:r w:rsidRPr="00777C0D">
        <w:t xml:space="preserve"> права застрахованных лиц, подтвержденные по состоянию на 1 января 1999 года, оцениваются на сумму 120 </w:t>
      </w:r>
      <w:proofErr w:type="spellStart"/>
      <w:r w:rsidRPr="00777C0D">
        <w:t>сомони</w:t>
      </w:r>
      <w:proofErr w:type="spellEnd"/>
      <w:r w:rsidRPr="00777C0D">
        <w:t xml:space="preserve"> за каждый полный месяц стажа работы и в целом добавляются в условный пенсионный капитал, определенный по состоянию на  1 января 2013 года.</w:t>
      </w:r>
    </w:p>
    <w:p w:rsidR="003423D0" w:rsidRPr="00777C0D" w:rsidRDefault="003423D0" w:rsidP="003423D0">
      <w:pPr>
        <w:ind w:firstLine="540"/>
        <w:jc w:val="both"/>
      </w:pPr>
      <w:r w:rsidRPr="00777C0D">
        <w:t>9.</w:t>
      </w:r>
      <w:r w:rsidRPr="00777C0D">
        <w:rPr>
          <w:lang w:val="tg-Cyrl-TJ"/>
        </w:rPr>
        <w:t xml:space="preserve"> П</w:t>
      </w:r>
      <w:proofErr w:type="spellStart"/>
      <w:r w:rsidRPr="00777C0D">
        <w:t>енсионные</w:t>
      </w:r>
      <w:proofErr w:type="spellEnd"/>
      <w:r w:rsidRPr="00777C0D">
        <w:t xml:space="preserve"> права застрахованных лиц конвертируются по следующей формуле:</w:t>
      </w:r>
    </w:p>
    <w:p w:rsidR="003423D0" w:rsidRPr="005252BB" w:rsidRDefault="003423D0" w:rsidP="003423D0">
      <w:pPr>
        <w:ind w:firstLine="540"/>
        <w:jc w:val="center"/>
        <w:rPr>
          <w:sz w:val="10"/>
          <w:szCs w:val="10"/>
        </w:rPr>
      </w:pPr>
    </w:p>
    <w:p w:rsidR="003423D0" w:rsidRPr="00777C0D" w:rsidRDefault="003423D0" w:rsidP="003423D0">
      <w:pPr>
        <w:ind w:firstLine="540"/>
        <w:jc w:val="center"/>
      </w:pPr>
      <w:proofErr w:type="spellStart"/>
      <w:r w:rsidRPr="00777C0D">
        <w:t>УПК</w:t>
      </w:r>
      <w:r w:rsidRPr="00777C0D">
        <w:rPr>
          <w:i/>
          <w:vertAlign w:val="subscript"/>
        </w:rPr>
        <w:t>конвертация</w:t>
      </w:r>
      <w:proofErr w:type="spellEnd"/>
      <w:r w:rsidRPr="00777C0D">
        <w:t xml:space="preserve"> = 120 * </w:t>
      </w:r>
      <w:r w:rsidRPr="00777C0D">
        <w:rPr>
          <w:lang w:val="en-US"/>
        </w:rPr>
        <w:t>n</w:t>
      </w:r>
    </w:p>
    <w:p w:rsidR="003423D0" w:rsidRPr="00777C0D" w:rsidRDefault="003423D0" w:rsidP="003423D0">
      <w:pPr>
        <w:ind w:firstLine="540"/>
        <w:jc w:val="both"/>
      </w:pPr>
      <w:r w:rsidRPr="00777C0D">
        <w:lastRenderedPageBreak/>
        <w:t>Где:</w:t>
      </w:r>
    </w:p>
    <w:p w:rsidR="003423D0" w:rsidRPr="00777C0D" w:rsidRDefault="003423D0" w:rsidP="003423D0">
      <w:pPr>
        <w:ind w:firstLine="540"/>
        <w:jc w:val="both"/>
      </w:pPr>
      <w:proofErr w:type="spellStart"/>
      <w:r w:rsidRPr="00777C0D">
        <w:t>УПК</w:t>
      </w:r>
      <w:r w:rsidRPr="00777C0D">
        <w:rPr>
          <w:i/>
          <w:vertAlign w:val="subscript"/>
        </w:rPr>
        <w:t>конвертация</w:t>
      </w:r>
      <w:proofErr w:type="spellEnd"/>
      <w:r w:rsidRPr="00777C0D">
        <w:t xml:space="preserve"> – условный пенсионный капитал, полученный в результате конвертации пенсионных прав застрахованного лица, определенных до 1 января 1999 года;</w:t>
      </w:r>
    </w:p>
    <w:p w:rsidR="003423D0" w:rsidRPr="00777C0D" w:rsidRDefault="003423D0" w:rsidP="003423D0">
      <w:pPr>
        <w:ind w:firstLine="540"/>
        <w:jc w:val="both"/>
      </w:pPr>
      <w:r w:rsidRPr="00777C0D">
        <w:t xml:space="preserve">120 - денежное выражение пенсионных прав застрахованного лица, приобретенных до 1 января 1999 года, в </w:t>
      </w:r>
      <w:proofErr w:type="spellStart"/>
      <w:r w:rsidRPr="00777C0D">
        <w:t>сомони</w:t>
      </w:r>
      <w:proofErr w:type="spellEnd"/>
      <w:r w:rsidRPr="00777C0D">
        <w:t xml:space="preserve"> за каждый месяц стажа работы;</w:t>
      </w:r>
    </w:p>
    <w:p w:rsidR="003423D0" w:rsidRPr="00777C0D" w:rsidRDefault="003423D0" w:rsidP="003423D0">
      <w:pPr>
        <w:ind w:firstLine="540"/>
        <w:jc w:val="both"/>
      </w:pPr>
      <w:r w:rsidRPr="00777C0D">
        <w:rPr>
          <w:lang w:val="en-US"/>
        </w:rPr>
        <w:t>n</w:t>
      </w:r>
      <w:r w:rsidRPr="00777C0D">
        <w:t xml:space="preserve"> – </w:t>
      </w:r>
      <w:proofErr w:type="gramStart"/>
      <w:r w:rsidRPr="00777C0D">
        <w:t>количество</w:t>
      </w:r>
      <w:proofErr w:type="gramEnd"/>
      <w:r w:rsidRPr="00777C0D">
        <w:t xml:space="preserve"> месяцев стажа работы застрахованного лица до 1 января 1999 года.</w:t>
      </w:r>
    </w:p>
    <w:p w:rsidR="003423D0" w:rsidRPr="00777C0D" w:rsidRDefault="003423D0" w:rsidP="003423D0">
      <w:pPr>
        <w:ind w:firstLine="540"/>
        <w:jc w:val="both"/>
      </w:pPr>
      <w:r w:rsidRPr="00777C0D">
        <w:t>10. Сумма, полученная в результате расчетов в соответствии с пунктом 9 настоящих Правил, без изменения отражается в общей части индивидуального лицевого счета застрахованного лица по состоянию на 1 января 2013 года и включается в условный пенсионный капитал застрахованного лица, используемый при назначении страховой части страховой пенсии.</w:t>
      </w:r>
    </w:p>
    <w:p w:rsidR="003423D0" w:rsidRPr="00777C0D" w:rsidRDefault="003423D0" w:rsidP="003423D0">
      <w:pPr>
        <w:ind w:firstLine="708"/>
        <w:jc w:val="both"/>
      </w:pPr>
    </w:p>
    <w:p w:rsidR="003423D0" w:rsidRPr="005252BB" w:rsidRDefault="003423D0" w:rsidP="003423D0">
      <w:pPr>
        <w:pStyle w:val="a3"/>
        <w:shd w:val="clear" w:color="auto" w:fill="FFFFFF"/>
        <w:ind w:left="0"/>
        <w:jc w:val="center"/>
        <w:rPr>
          <w:b/>
          <w:bCs/>
        </w:rPr>
      </w:pPr>
      <w:r w:rsidRPr="005252BB">
        <w:rPr>
          <w:b/>
          <w:bCs/>
        </w:rPr>
        <w:t>3. СТАЖ РАБОТЫ, ПОДЛЕЖАЩИЙ КОНВЕРТАЦИИ</w:t>
      </w:r>
    </w:p>
    <w:p w:rsidR="003423D0" w:rsidRPr="00777C0D" w:rsidRDefault="003423D0" w:rsidP="003423D0">
      <w:pPr>
        <w:shd w:val="clear" w:color="auto" w:fill="FFFFFF"/>
        <w:ind w:firstLine="708"/>
        <w:rPr>
          <w:bCs/>
        </w:rPr>
      </w:pPr>
    </w:p>
    <w:p w:rsidR="003423D0" w:rsidRPr="00777C0D" w:rsidRDefault="003423D0" w:rsidP="003423D0">
      <w:pPr>
        <w:shd w:val="clear" w:color="auto" w:fill="FFFFFF"/>
        <w:ind w:firstLine="540"/>
        <w:jc w:val="both"/>
        <w:rPr>
          <w:bCs/>
        </w:rPr>
      </w:pPr>
      <w:r w:rsidRPr="00777C0D">
        <w:rPr>
          <w:bCs/>
        </w:rPr>
        <w:t>11. В стаж работы застрахованных лиц, подлежащий конвертации, входит их трудовая деятельность на предприятиях, учреждениях, организациях, колхозах, совхозах, кооперативах, независимо от их форм собственности, а также работы, которые выполнялись у частных лиц.</w:t>
      </w:r>
    </w:p>
    <w:p w:rsidR="003423D0" w:rsidRPr="00777C0D" w:rsidRDefault="003423D0" w:rsidP="003423D0">
      <w:pPr>
        <w:pStyle w:val="a3"/>
        <w:ind w:left="0" w:firstLine="540"/>
        <w:jc w:val="both"/>
        <w:rPr>
          <w:bCs/>
        </w:rPr>
      </w:pPr>
      <w:r w:rsidRPr="00777C0D">
        <w:rPr>
          <w:bCs/>
        </w:rPr>
        <w:t xml:space="preserve">12. Для исчисления стажа работы учитывается </w:t>
      </w:r>
      <w:r w:rsidRPr="00777C0D">
        <w:t xml:space="preserve">фактически отработанный период с начала трудовой деятельности до 1 января 1999 года, подсчитанный  с нарастающим итогом. При подсчете общего количества стажа работы месяц, в котором отработано более 15-ти дней, считается </w:t>
      </w:r>
      <w:proofErr w:type="gramStart"/>
      <w:r w:rsidRPr="00777C0D">
        <w:t>как полный месяц</w:t>
      </w:r>
      <w:proofErr w:type="gramEnd"/>
      <w:r w:rsidRPr="00777C0D">
        <w:t xml:space="preserve"> работы, а месяц, в котором продолжительность работы составляет менее 15-ти дней, не учитывается. </w:t>
      </w:r>
    </w:p>
    <w:p w:rsidR="003423D0" w:rsidRPr="00777C0D" w:rsidRDefault="003423D0" w:rsidP="003423D0">
      <w:pPr>
        <w:ind w:firstLine="540"/>
        <w:jc w:val="both"/>
      </w:pPr>
      <w:r w:rsidRPr="00777C0D">
        <w:t xml:space="preserve">13. Основным документом, подтверждающим стаж работы до 1 января 1999 года, является трудовая книжка. </w:t>
      </w:r>
    </w:p>
    <w:p w:rsidR="003423D0" w:rsidRPr="00777C0D" w:rsidRDefault="003423D0" w:rsidP="003423D0">
      <w:pPr>
        <w:ind w:firstLine="540"/>
        <w:jc w:val="both"/>
      </w:pPr>
      <w:r w:rsidRPr="00777C0D">
        <w:t>14. Записи в трудовой книжке должны быть внесены в порядке, предусмотренном в нормативном правовом акте по её ведению на предприятиях, учреждениях и организациях на момент заполнения.</w:t>
      </w:r>
    </w:p>
    <w:p w:rsidR="003423D0" w:rsidRPr="00777C0D" w:rsidRDefault="003423D0" w:rsidP="003423D0">
      <w:pPr>
        <w:ind w:firstLine="540"/>
        <w:jc w:val="both"/>
      </w:pPr>
      <w:r w:rsidRPr="00777C0D">
        <w:t xml:space="preserve">15. В случае несоответствия записей в  трудовой книжке или других представленных документах порядку, установленному действующими правилами, вопрос с </w:t>
      </w:r>
      <w:proofErr w:type="spellStart"/>
      <w:r w:rsidRPr="00777C0D">
        <w:t>учитывания</w:t>
      </w:r>
      <w:proofErr w:type="spellEnd"/>
      <w:r w:rsidRPr="00777C0D">
        <w:t xml:space="preserve"> стажа работы для назначения пенсии застрахованному лицу решается судебным органом.</w:t>
      </w:r>
    </w:p>
    <w:p w:rsidR="003423D0" w:rsidRPr="00777C0D" w:rsidRDefault="003423D0" w:rsidP="003423D0">
      <w:pPr>
        <w:ind w:firstLine="561"/>
        <w:jc w:val="both"/>
      </w:pPr>
    </w:p>
    <w:p w:rsidR="003423D0" w:rsidRDefault="003423D0" w:rsidP="003423D0">
      <w:pPr>
        <w:jc w:val="center"/>
        <w:rPr>
          <w:b/>
        </w:rPr>
      </w:pPr>
      <w:r w:rsidRPr="005252BB">
        <w:rPr>
          <w:b/>
        </w:rPr>
        <w:t xml:space="preserve">4. ПЕРИОДЫ ТРУДОВОЙ ДЕЯТЕЛЬНОСТИ, </w:t>
      </w:r>
    </w:p>
    <w:p w:rsidR="003423D0" w:rsidRDefault="003423D0" w:rsidP="003423D0">
      <w:pPr>
        <w:jc w:val="center"/>
        <w:rPr>
          <w:b/>
        </w:rPr>
      </w:pPr>
      <w:proofErr w:type="gramStart"/>
      <w:r w:rsidRPr="005252BB">
        <w:rPr>
          <w:b/>
        </w:rPr>
        <w:t>КОТОРЫЕ</w:t>
      </w:r>
      <w:proofErr w:type="gramEnd"/>
      <w:r w:rsidRPr="005252BB">
        <w:rPr>
          <w:b/>
        </w:rPr>
        <w:t xml:space="preserve"> ПОДТВЕРЖДАЮТСЯ ПО ДРУГИМ </w:t>
      </w:r>
    </w:p>
    <w:p w:rsidR="003423D0" w:rsidRPr="005252BB" w:rsidRDefault="003423D0" w:rsidP="003423D0">
      <w:pPr>
        <w:jc w:val="center"/>
        <w:rPr>
          <w:b/>
        </w:rPr>
      </w:pPr>
      <w:r w:rsidRPr="005252BB">
        <w:rPr>
          <w:b/>
        </w:rPr>
        <w:t>ОСНОВАНИЯМ И  ВКЛЮЧАЮТСЯ В СТАЖ РАБОТЫ ПРИ ПРОВЕДЕНИИ КОНВЕРТАТАЦИИ</w:t>
      </w:r>
    </w:p>
    <w:p w:rsidR="003423D0" w:rsidRPr="00777C0D" w:rsidRDefault="003423D0" w:rsidP="003423D0">
      <w:pPr>
        <w:ind w:firstLine="561"/>
        <w:jc w:val="center"/>
      </w:pPr>
      <w:r w:rsidRPr="00777C0D">
        <w:t xml:space="preserve"> </w:t>
      </w:r>
    </w:p>
    <w:p w:rsidR="003423D0" w:rsidRPr="00777C0D" w:rsidRDefault="003423D0" w:rsidP="003423D0">
      <w:pPr>
        <w:ind w:firstLine="540"/>
        <w:jc w:val="both"/>
      </w:pPr>
      <w:r w:rsidRPr="00777C0D">
        <w:t>16. В случае отсутствия трудовой книжки или отсутствия в трудовой книжке необходимых записей, наличия неправильных записей о периодах работы, для подтверждения стажа работы принимаются справки, копии и выписки приказов, индивидуальных счетов, платежных ведомостей по заработной плате, письменных договоров и соглашений с отметкой об их исполнении.</w:t>
      </w:r>
    </w:p>
    <w:p w:rsidR="003423D0" w:rsidRPr="00777C0D" w:rsidRDefault="003423D0" w:rsidP="003423D0">
      <w:pPr>
        <w:ind w:firstLine="540"/>
        <w:jc w:val="both"/>
      </w:pPr>
      <w:r w:rsidRPr="00777C0D">
        <w:t>17. В случае отсутствия указанных документов, для подтверждения стажа работы принимаются членские билеты партийных, профсоюзных и кооперативных органов с отметкой об уплате членских взносов с заработной платы или стипендии.</w:t>
      </w:r>
    </w:p>
    <w:p w:rsidR="003423D0" w:rsidRPr="00777C0D" w:rsidRDefault="003423D0" w:rsidP="003423D0">
      <w:pPr>
        <w:ind w:firstLine="540"/>
        <w:jc w:val="both"/>
      </w:pPr>
      <w:r w:rsidRPr="00777C0D">
        <w:t xml:space="preserve">18. </w:t>
      </w:r>
      <w:proofErr w:type="gramStart"/>
      <w:r w:rsidRPr="00777C0D">
        <w:t xml:space="preserve">Творческая деятельность членов Союза писателей, Союза художников, Союза композиторов, Союза кинематографистов, Союза театральных деятелей, а также литераторов, не  являющихся членами Союза писателей, но состоящих членами профессионального союза работников культуры и объединяемых профессиональными комитетами  литераторов </w:t>
      </w:r>
      <w:r w:rsidRPr="00777C0D">
        <w:lastRenderedPageBreak/>
        <w:t>подтверждается справками (выписками из постановлений) секретариатов правлений творческих союзов бывшего  СССР, союзных республик или Республики Таджикистан об установлении творческого стажа.</w:t>
      </w:r>
      <w:proofErr w:type="gramEnd"/>
    </w:p>
    <w:p w:rsidR="003423D0" w:rsidRPr="00777C0D" w:rsidRDefault="003423D0" w:rsidP="003423D0">
      <w:pPr>
        <w:ind w:firstLine="540"/>
        <w:jc w:val="both"/>
      </w:pPr>
      <w:r w:rsidRPr="00777C0D">
        <w:t>19. Творческая деятельность художников, не являющихся членами Союза художников, но состоящих членами профессионального союза  работников культуры и отношения с которыми регулируются договорами художественного заказа, подтверждается справками президиума правления Художественного фонда бывшего СССР, союзных республик или Республики Таджикистан.</w:t>
      </w:r>
    </w:p>
    <w:p w:rsidR="003423D0" w:rsidRPr="00777C0D" w:rsidRDefault="003423D0" w:rsidP="003423D0">
      <w:pPr>
        <w:ind w:firstLine="540"/>
        <w:jc w:val="both"/>
      </w:pPr>
      <w:r w:rsidRPr="00777C0D">
        <w:t>20. Для включения в стаж работы период военной службы, службы в правоохранительных органах, органах государственной безопасности и других военизированных структурах принимаются следующие подтверждающие документы:</w:t>
      </w:r>
    </w:p>
    <w:p w:rsidR="003423D0" w:rsidRPr="00777C0D" w:rsidRDefault="003423D0" w:rsidP="003423D0">
      <w:pPr>
        <w:ind w:firstLine="540"/>
        <w:jc w:val="both"/>
      </w:pPr>
      <w:r w:rsidRPr="00777C0D">
        <w:t>- военный билет;</w:t>
      </w:r>
    </w:p>
    <w:p w:rsidR="003423D0" w:rsidRPr="00777C0D" w:rsidRDefault="003423D0" w:rsidP="003423D0">
      <w:pPr>
        <w:ind w:firstLine="540"/>
        <w:jc w:val="both"/>
      </w:pPr>
      <w:r w:rsidRPr="00777C0D">
        <w:t xml:space="preserve">- справки военных комиссариатов, воинских частей, штабов и учреждений Министерства обороны бывшего СССР и Республики Таджикистан, Министерства внутренних дел бывшего СССР и Республики Таджикистан, вышестоящих органов государственной безопасности СССР и Республики Таджикистан, вышестоящих органов военизированных структур; </w:t>
      </w:r>
    </w:p>
    <w:p w:rsidR="003423D0" w:rsidRPr="00777C0D" w:rsidRDefault="003423D0" w:rsidP="003423D0">
      <w:pPr>
        <w:ind w:firstLine="540"/>
        <w:jc w:val="both"/>
      </w:pPr>
      <w:r w:rsidRPr="00777C0D">
        <w:t>- справки архивных и военно-лечебных учреждений.</w:t>
      </w:r>
    </w:p>
    <w:p w:rsidR="003423D0" w:rsidRPr="00777C0D" w:rsidRDefault="003423D0" w:rsidP="003423D0">
      <w:pPr>
        <w:ind w:firstLine="540"/>
        <w:jc w:val="both"/>
      </w:pPr>
      <w:r w:rsidRPr="00777C0D">
        <w:t xml:space="preserve">21. Военная служба в  период боевых действий, в том числе при выполнении интернационального долга, засчитывается в  трудовой  стаж  на основании справок военных комиссариатов. </w:t>
      </w:r>
    </w:p>
    <w:p w:rsidR="003423D0" w:rsidRPr="00777C0D" w:rsidRDefault="003423D0" w:rsidP="003423D0">
      <w:pPr>
        <w:ind w:firstLine="540"/>
        <w:jc w:val="both"/>
      </w:pPr>
      <w:r w:rsidRPr="00777C0D">
        <w:t>22. Стаж работы в период службы в органах внутренних дел бывшего СССР и Республики Таджикистан подтверждается записями в трудовой книжке. При отсутствии  трудовой книжки, настоящий стаж подтверждается справкой Министерства внутренних дел Республики Таджикистан.</w:t>
      </w:r>
    </w:p>
    <w:p w:rsidR="003423D0" w:rsidRPr="00777C0D" w:rsidRDefault="003423D0" w:rsidP="003423D0">
      <w:pPr>
        <w:ind w:firstLine="540"/>
        <w:jc w:val="both"/>
      </w:pPr>
      <w:r w:rsidRPr="00777C0D">
        <w:t>23. Время  обучения в учреждениях высшего, среднего специальных и профессионально - технического образования,     аспирантуре, докторантуре,  клинической  ординатуре, на курсах повышения квалификации и переподготовки подтверждаются дипломами, свидетельствами, сертификатами и справками государственных архивов.</w:t>
      </w:r>
    </w:p>
    <w:p w:rsidR="003423D0" w:rsidRPr="00777C0D" w:rsidRDefault="003423D0" w:rsidP="003423D0">
      <w:pPr>
        <w:ind w:firstLine="540"/>
        <w:jc w:val="both"/>
      </w:pPr>
      <w:r w:rsidRPr="00777C0D">
        <w:t>24. Время ухода за инвалидом первой группы, ребенком-инвалидом до 18 лет, престарелым, старше 80-лет, нуждающегося в постороннем уходе, устанавливается на основании следующих документов:</w:t>
      </w:r>
    </w:p>
    <w:p w:rsidR="003423D0" w:rsidRPr="00777C0D" w:rsidRDefault="003423D0" w:rsidP="003423D0">
      <w:pPr>
        <w:ind w:firstLine="540"/>
        <w:jc w:val="both"/>
      </w:pPr>
      <w:r w:rsidRPr="00777C0D">
        <w:t>- акта обследования фактических обстоятельств осуществления ухода за нуждающимся лицом местного уполномоченного государственного органа;</w:t>
      </w:r>
    </w:p>
    <w:p w:rsidR="003423D0" w:rsidRPr="00777C0D" w:rsidRDefault="003423D0" w:rsidP="003423D0">
      <w:pPr>
        <w:ind w:firstLine="540"/>
        <w:jc w:val="both"/>
      </w:pPr>
      <w:r w:rsidRPr="00777C0D">
        <w:t>- копии справки уполномоченного государственного органа по установлению инвалидности лицу, нуждающемуся в уходе;</w:t>
      </w:r>
    </w:p>
    <w:p w:rsidR="003423D0" w:rsidRPr="00777C0D" w:rsidRDefault="003423D0" w:rsidP="003423D0">
      <w:pPr>
        <w:ind w:firstLine="540"/>
        <w:jc w:val="both"/>
      </w:pPr>
      <w:r w:rsidRPr="00777C0D">
        <w:t>- документа, подтверждающего возраст нуждающегося лица в уходе (инвалида первой группы, ребенка инвалида, престарелого лица старше 80-ти лет).</w:t>
      </w:r>
    </w:p>
    <w:p w:rsidR="003423D0" w:rsidRPr="00777C0D" w:rsidRDefault="003423D0" w:rsidP="003423D0">
      <w:pPr>
        <w:ind w:firstLine="540"/>
        <w:jc w:val="both"/>
      </w:pPr>
      <w:r w:rsidRPr="00777C0D">
        <w:t>25. Время ухода временно неработающей матери за ребенком в возрасте до 3-лет устанавливается по документам, удостоверяющим рождение ребенка (свидетельство о рождении). В совокупности период ухода матери за детьми, включаемый в стаж работы, не может превышать 60 месяцев.</w:t>
      </w:r>
    </w:p>
    <w:p w:rsidR="003423D0" w:rsidRPr="00777C0D" w:rsidRDefault="003423D0" w:rsidP="003423D0">
      <w:pPr>
        <w:ind w:firstLine="540"/>
        <w:jc w:val="both"/>
      </w:pPr>
      <w:r w:rsidRPr="00777C0D">
        <w:t xml:space="preserve">26. </w:t>
      </w:r>
      <w:proofErr w:type="gramStart"/>
      <w:r w:rsidRPr="00777C0D">
        <w:t xml:space="preserve">Время предварительного заключения под стражу, время отбывания  наказания в местах лишения свободы и ссылке подтверждается справками следственных  учреждений, органов юстиции или внутренних дел и засчитывается в трудовой стаж, если при этом представляются документы о реабилитации (справки </w:t>
      </w:r>
      <w:r w:rsidRPr="001C2A94">
        <w:rPr>
          <w:spacing w:val="-4"/>
        </w:rPr>
        <w:t>судебных органов, органов прокуратуры, дознания и следствия о вынесении  оправдательного приговора или постановления (определения) о прекращении уголовного дела).</w:t>
      </w:r>
      <w:proofErr w:type="gramEnd"/>
    </w:p>
    <w:p w:rsidR="003423D0" w:rsidRPr="00777C0D" w:rsidRDefault="003423D0" w:rsidP="003423D0">
      <w:pPr>
        <w:ind w:firstLine="540"/>
        <w:jc w:val="both"/>
      </w:pPr>
      <w:r w:rsidRPr="00777C0D">
        <w:lastRenderedPageBreak/>
        <w:t>27. Период  проживания жён лиц офицерского состава,  прапорщиков, мичманов и военнослужащих сверхсрочной службы с мужьями в местностях, где отсутствовала возможность их трудоустройства по специальности, подтверждается справками, выдаваемыми воинскими частями и другими соответствующими учреждениями и организациями и включаются в стаж работы.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>28. При этом для жён военнослужащих, уволенных с  действительной военной службы до 1 января 1990 года,  период проживания с мужьями в местностях, где  отсутствовала возможность их трудоустройства по специальности, подтверждается справками, выдаваемыми военными комиссариатами.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>29. Указанный период включается в стаж в размере, не  превышающем стажа, имеющегося ко времени обращения за пенсией, но не более 10 лет и при этом в пределах стажа, который требуется для назначения полной пенсии.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>30. При отсутствии документов об имеющемся стаже  работы и невозможности их получения в связи с прошедшими военными действиями или другими чрезвычайными ситуациями, официально  подтвержденными соответствующими органами, трудовой стаж  устанавливается на основании показаний не менее двух свидетелей. В этом случае стаж работы, необходимый для назначения пенсии полностью может быть подтвержден на основании показания свидетелей.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>31. Свидетелем может быть лицо, знающее заявителя по совместной с ним работе на одном предприятии, в учреждении, организации, колхозе или одной системе и имеющее документы, подтверждающие его трудовую деятельность на период свидетельских показаний.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>32. При отсутствии документов об имеющемся стаже  работы  и невозможности  получения их в связи с ликвидации предприятия, учреждения, организации либо отсутствия архивных данных, трудовой стаж подтверждается на основании показаний не менее двух свидетелей. И в этом случае свидетелем может быть лицо, знающее заявителя по совместной с ним работе на одном предприятии, в учреждении, организации, колхозе или одной системе и имеющее документы, подтверждающие его трудовую деятельность на период свидетельских показаний.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>33. При этом продолжительность трудового стажа, подтвержденного по свидетельским показаниям, не может превышать половины стажа, требуемого для назначения пенсии.</w:t>
      </w:r>
    </w:p>
    <w:p w:rsidR="003423D0" w:rsidRPr="00777C0D" w:rsidRDefault="003423D0" w:rsidP="003423D0">
      <w:pPr>
        <w:spacing w:line="252" w:lineRule="auto"/>
        <w:ind w:firstLine="540"/>
        <w:jc w:val="both"/>
        <w:rPr>
          <w:lang w:val="tg-Cyrl-TJ"/>
        </w:rPr>
      </w:pPr>
      <w:r w:rsidRPr="00777C0D">
        <w:t xml:space="preserve">34. </w:t>
      </w:r>
      <w:proofErr w:type="gramStart"/>
      <w:r w:rsidRPr="00777C0D">
        <w:t>Для подтверждения стажа работы по свидетельским показаниям при соответствующем подразделении уполномоченного государственного органа в сфере пенсионного обеспечения на местах</w:t>
      </w:r>
      <w:proofErr w:type="gramEnd"/>
      <w:r w:rsidRPr="00777C0D">
        <w:t xml:space="preserve"> создается комиссия по установлению стажа работы. Состав и порядок работы настоящей комиссии определяется уполномоченным государственным органом в сфере пенсионного обеспечения</w:t>
      </w:r>
      <w:r w:rsidRPr="00777C0D">
        <w:rPr>
          <w:lang w:val="tg-Cyrl-TJ"/>
        </w:rPr>
        <w:t xml:space="preserve">.  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>35. Время работы у отдельных граждан и в религиозных организациях  подтверждается как стаж работы, если трудовое соглашение для выполнения этих работ заключено при участии представителя профсоюзов. Подобные периоды работы свидетельскими  показаниями не подтверждаются.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 xml:space="preserve">36. Время работы в качестве пастуха подтверждается трудовым соглашением, заключенным между ним и хозяевами скота при участии представителя профсоюзов или представителем сельского совета.  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>37. Стаж  работы  граждан  Республики Таджикистан  по  найму  за границей устанавливается по документам, легализованным Министерством иностранных дел Республики Таджикистан.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lastRenderedPageBreak/>
        <w:t>38. Документы о стаже работы, выданные органами   государств, с которыми Республика Таджикистан заключила соответствующие соглашения, принимаются к рассмотрению без легализации.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>39. Документы, представляемые для подтверждения    трудовой деятельности, должны быть подписаны ответственными лицами и заверены печатью.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>40. Справки, выданные колхозом своим членам в период деятельности или после его завершения, могут приниматься во внимание при подтверждении стажа работы и без указания основания выдачи.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 xml:space="preserve">41. Если фамилия, имя и отчество лица, указанная в  документе, подтверждающем трудовой стаж не совпадает с именем, отчеством или фамилией лица по паспорту или по свидетельству о рождении, данный факт устанавливается на основании соответствующей </w:t>
      </w:r>
      <w:proofErr w:type="gramStart"/>
      <w:r w:rsidRPr="00777C0D">
        <w:t>справки органов записи актов гражданского состояния</w:t>
      </w:r>
      <w:proofErr w:type="gramEnd"/>
      <w:r w:rsidRPr="00777C0D">
        <w:t xml:space="preserve"> или в судебном порядке.</w:t>
      </w:r>
    </w:p>
    <w:p w:rsidR="003423D0" w:rsidRPr="00777C0D" w:rsidRDefault="003423D0" w:rsidP="003423D0">
      <w:pPr>
        <w:spacing w:line="252" w:lineRule="auto"/>
        <w:ind w:firstLine="540"/>
        <w:jc w:val="both"/>
      </w:pPr>
      <w:r w:rsidRPr="00777C0D">
        <w:t>42. В тех случаях, когда в представленном  документе о стаже работы указаны только годы без обозначения точных дат, за дату принимается 1 июля соответствующего года. В случае если не указана дата месяца, то таковой считается                 15 число соответствующего месяца.</w:t>
      </w:r>
    </w:p>
    <w:p w:rsidR="003423D0" w:rsidRPr="00777C0D" w:rsidRDefault="003423D0" w:rsidP="003423D0">
      <w:pPr>
        <w:spacing w:line="252" w:lineRule="auto"/>
        <w:ind w:firstLine="561"/>
        <w:jc w:val="both"/>
      </w:pPr>
    </w:p>
    <w:p w:rsidR="003423D0" w:rsidRDefault="003423D0" w:rsidP="003423D0">
      <w:pPr>
        <w:spacing w:line="252" w:lineRule="auto"/>
        <w:ind w:firstLine="561"/>
        <w:jc w:val="center"/>
        <w:rPr>
          <w:b/>
        </w:rPr>
      </w:pPr>
      <w:r w:rsidRPr="005429C0">
        <w:rPr>
          <w:b/>
        </w:rPr>
        <w:t xml:space="preserve">5. ПЕРИОДЫ РАБОТЫ, ИМЕЮЩИЕ </w:t>
      </w:r>
    </w:p>
    <w:p w:rsidR="003423D0" w:rsidRDefault="003423D0" w:rsidP="003423D0">
      <w:pPr>
        <w:spacing w:line="252" w:lineRule="auto"/>
        <w:ind w:firstLine="561"/>
        <w:jc w:val="center"/>
        <w:rPr>
          <w:b/>
        </w:rPr>
      </w:pPr>
      <w:r w:rsidRPr="005429C0">
        <w:rPr>
          <w:b/>
        </w:rPr>
        <w:t xml:space="preserve">СПЕЦИФИЧЕСКИЕ ОСОБЕННОСТИ </w:t>
      </w:r>
      <w:proofErr w:type="gramStart"/>
      <w:r w:rsidRPr="005429C0">
        <w:rPr>
          <w:b/>
        </w:rPr>
        <w:t>ПРИ</w:t>
      </w:r>
      <w:proofErr w:type="gramEnd"/>
      <w:r w:rsidRPr="005429C0">
        <w:rPr>
          <w:b/>
        </w:rPr>
        <w:t xml:space="preserve"> </w:t>
      </w:r>
    </w:p>
    <w:p w:rsidR="003423D0" w:rsidRPr="005429C0" w:rsidRDefault="003423D0" w:rsidP="003423D0">
      <w:pPr>
        <w:spacing w:line="252" w:lineRule="auto"/>
        <w:ind w:firstLine="561"/>
        <w:jc w:val="center"/>
        <w:rPr>
          <w:b/>
        </w:rPr>
      </w:pPr>
      <w:proofErr w:type="gramStart"/>
      <w:r w:rsidRPr="005429C0">
        <w:rPr>
          <w:b/>
        </w:rPr>
        <w:t>ПРОВЕДЕНИИ</w:t>
      </w:r>
      <w:proofErr w:type="gramEnd"/>
      <w:r w:rsidRPr="005429C0">
        <w:rPr>
          <w:b/>
        </w:rPr>
        <w:t xml:space="preserve"> КОНВЕРТАЦИИ</w:t>
      </w:r>
    </w:p>
    <w:p w:rsidR="003423D0" w:rsidRPr="00777C0D" w:rsidRDefault="003423D0" w:rsidP="003423D0">
      <w:pPr>
        <w:spacing w:line="252" w:lineRule="auto"/>
        <w:ind w:firstLine="561"/>
        <w:jc w:val="center"/>
      </w:pPr>
    </w:p>
    <w:p w:rsidR="003423D0" w:rsidRPr="00777C0D" w:rsidRDefault="003423D0" w:rsidP="003423D0">
      <w:pPr>
        <w:spacing w:line="252" w:lineRule="auto"/>
        <w:ind w:firstLine="561"/>
        <w:jc w:val="both"/>
      </w:pPr>
      <w:r w:rsidRPr="00777C0D">
        <w:t xml:space="preserve">43. Периоды работы в колхозе подсчитываются по фактической продолжительности.  </w:t>
      </w:r>
    </w:p>
    <w:p w:rsidR="003423D0" w:rsidRPr="00777C0D" w:rsidRDefault="003423D0" w:rsidP="003423D0">
      <w:pPr>
        <w:spacing w:line="252" w:lineRule="auto"/>
        <w:ind w:firstLine="561"/>
        <w:jc w:val="both"/>
        <w:rPr>
          <w:bCs/>
        </w:rPr>
      </w:pPr>
      <w:r w:rsidRPr="00777C0D">
        <w:rPr>
          <w:bCs/>
        </w:rPr>
        <w:t>44. Периоды работы в течени</w:t>
      </w:r>
      <w:proofErr w:type="gramStart"/>
      <w:r w:rsidRPr="00777C0D">
        <w:rPr>
          <w:bCs/>
        </w:rPr>
        <w:t>и</w:t>
      </w:r>
      <w:proofErr w:type="gramEnd"/>
      <w:r w:rsidRPr="00777C0D">
        <w:rPr>
          <w:bCs/>
        </w:rPr>
        <w:t xml:space="preserve"> полного сезона на             предприятиях и организациях сезонных отраслей перерабатывающей промышленности, независимо от их ведомственной подчиненности, а также в совхозах считаются как календарный год работы. </w:t>
      </w:r>
    </w:p>
    <w:p w:rsidR="003423D0" w:rsidRPr="00777C0D" w:rsidRDefault="003423D0" w:rsidP="003423D0">
      <w:pPr>
        <w:spacing w:line="252" w:lineRule="auto"/>
        <w:ind w:firstLine="561"/>
        <w:jc w:val="both"/>
        <w:rPr>
          <w:bCs/>
        </w:rPr>
      </w:pPr>
      <w:r w:rsidRPr="00777C0D">
        <w:rPr>
          <w:bCs/>
        </w:rPr>
        <w:t xml:space="preserve">45. Другие виды сезонных работ включаются в стаж работы по фактической продолжительности. </w:t>
      </w:r>
    </w:p>
    <w:p w:rsidR="003423D0" w:rsidRPr="00777C0D" w:rsidRDefault="003423D0" w:rsidP="003423D0">
      <w:pPr>
        <w:spacing w:line="252" w:lineRule="auto"/>
        <w:ind w:firstLine="561"/>
        <w:jc w:val="both"/>
      </w:pPr>
      <w:r w:rsidRPr="00777C0D">
        <w:t>46. Документально подтвержденная трудовая деятельность в период до 1992 года на территории бывшего СССР включается в рабочий стаж для конвертации.</w:t>
      </w:r>
    </w:p>
    <w:p w:rsidR="003423D0" w:rsidRPr="00777C0D" w:rsidRDefault="003423D0" w:rsidP="003423D0">
      <w:pPr>
        <w:spacing w:line="252" w:lineRule="auto"/>
        <w:ind w:firstLine="561"/>
        <w:jc w:val="both"/>
      </w:pPr>
    </w:p>
    <w:p w:rsidR="003423D0" w:rsidRDefault="003423D0" w:rsidP="003423D0">
      <w:pPr>
        <w:jc w:val="center"/>
        <w:rPr>
          <w:b/>
          <w:bCs/>
        </w:rPr>
      </w:pPr>
      <w:r w:rsidRPr="005429C0">
        <w:rPr>
          <w:b/>
          <w:bCs/>
        </w:rPr>
        <w:t xml:space="preserve">6. РЕШЕНИЕ СПОРОВ ПО ВОПРОСАМ ПРОВЕДЕНИЯ КОНВЕРТАЦИИ МЕЖДУ </w:t>
      </w:r>
      <w:proofErr w:type="gramStart"/>
      <w:r w:rsidRPr="005429C0">
        <w:rPr>
          <w:b/>
          <w:bCs/>
        </w:rPr>
        <w:t>ЗАСТРАХОВАННЫМИ</w:t>
      </w:r>
      <w:proofErr w:type="gramEnd"/>
      <w:r w:rsidRPr="005429C0">
        <w:rPr>
          <w:b/>
          <w:bCs/>
        </w:rPr>
        <w:t xml:space="preserve"> </w:t>
      </w:r>
    </w:p>
    <w:p w:rsidR="003423D0" w:rsidRDefault="003423D0" w:rsidP="003423D0">
      <w:pPr>
        <w:jc w:val="center"/>
        <w:rPr>
          <w:b/>
        </w:rPr>
      </w:pPr>
      <w:r w:rsidRPr="005429C0">
        <w:rPr>
          <w:b/>
          <w:bCs/>
        </w:rPr>
        <w:t>ЛИЦАМИ И  УПОЛНОМОЧЕННЫМ ОРГАНОМ</w:t>
      </w:r>
      <w:r w:rsidRPr="005429C0">
        <w:rPr>
          <w:b/>
        </w:rPr>
        <w:t xml:space="preserve"> </w:t>
      </w:r>
      <w:proofErr w:type="gramStart"/>
      <w:r w:rsidRPr="005429C0">
        <w:rPr>
          <w:b/>
        </w:rPr>
        <w:t>В</w:t>
      </w:r>
      <w:proofErr w:type="gramEnd"/>
      <w:r w:rsidRPr="005429C0">
        <w:rPr>
          <w:b/>
        </w:rPr>
        <w:t xml:space="preserve"> </w:t>
      </w:r>
    </w:p>
    <w:p w:rsidR="003423D0" w:rsidRPr="005429C0" w:rsidRDefault="003423D0" w:rsidP="003423D0">
      <w:pPr>
        <w:jc w:val="center"/>
        <w:rPr>
          <w:b/>
          <w:bCs/>
        </w:rPr>
      </w:pPr>
      <w:r w:rsidRPr="005429C0">
        <w:rPr>
          <w:b/>
        </w:rPr>
        <w:t>СФЕРЕ ПЕНСИОННОГО ОБЕСПЕЧЕНИЯ</w:t>
      </w:r>
    </w:p>
    <w:p w:rsidR="003423D0" w:rsidRPr="00777C0D" w:rsidRDefault="003423D0" w:rsidP="003423D0">
      <w:pPr>
        <w:shd w:val="clear" w:color="auto" w:fill="FFFFFF"/>
        <w:jc w:val="center"/>
        <w:rPr>
          <w:bCs/>
        </w:rPr>
      </w:pPr>
    </w:p>
    <w:p w:rsidR="003423D0" w:rsidRPr="00777C0D" w:rsidRDefault="003423D0" w:rsidP="003423D0">
      <w:pPr>
        <w:shd w:val="clear" w:color="auto" w:fill="FFFFFF"/>
        <w:ind w:firstLine="540"/>
        <w:jc w:val="both"/>
        <w:rPr>
          <w:bCs/>
        </w:rPr>
      </w:pPr>
      <w:r w:rsidRPr="00777C0D">
        <w:rPr>
          <w:bCs/>
        </w:rPr>
        <w:t xml:space="preserve">47. Решение споров по вопросам проведения конвертации между застрахованными лицами и </w:t>
      </w:r>
      <w:r w:rsidRPr="00777C0D">
        <w:t>государственным уполномоченным органом в сфере пенсионного обеспечения</w:t>
      </w:r>
      <w:r w:rsidRPr="00777C0D">
        <w:rPr>
          <w:bCs/>
        </w:rPr>
        <w:t xml:space="preserve"> решаются в установленном порядке судом.</w:t>
      </w:r>
    </w:p>
    <w:p w:rsidR="003423D0" w:rsidRPr="00777C0D" w:rsidRDefault="003423D0" w:rsidP="003423D0">
      <w:pPr>
        <w:shd w:val="clear" w:color="auto" w:fill="FFFFFF"/>
        <w:jc w:val="center"/>
        <w:rPr>
          <w:bCs/>
        </w:rPr>
      </w:pPr>
    </w:p>
    <w:p w:rsidR="003423D0" w:rsidRPr="0011325A" w:rsidRDefault="003423D0" w:rsidP="003423D0">
      <w:pPr>
        <w:shd w:val="clear" w:color="auto" w:fill="FFFFFF"/>
        <w:jc w:val="center"/>
        <w:rPr>
          <w:b/>
          <w:bCs/>
        </w:rPr>
      </w:pPr>
      <w:r w:rsidRPr="0011325A">
        <w:rPr>
          <w:b/>
          <w:bCs/>
        </w:rPr>
        <w:t xml:space="preserve">7. ОСУЩЕСТВЛЕНИЕ КОНТРОЛЯ </w:t>
      </w:r>
      <w:proofErr w:type="gramStart"/>
      <w:r w:rsidRPr="0011325A">
        <w:rPr>
          <w:b/>
          <w:bCs/>
        </w:rPr>
        <w:t>ЗА</w:t>
      </w:r>
      <w:proofErr w:type="gramEnd"/>
      <w:r w:rsidRPr="0011325A">
        <w:rPr>
          <w:b/>
          <w:bCs/>
        </w:rPr>
        <w:t xml:space="preserve"> </w:t>
      </w:r>
    </w:p>
    <w:p w:rsidR="003423D0" w:rsidRPr="0011325A" w:rsidRDefault="003423D0" w:rsidP="003423D0">
      <w:pPr>
        <w:shd w:val="clear" w:color="auto" w:fill="FFFFFF"/>
        <w:jc w:val="center"/>
        <w:rPr>
          <w:b/>
          <w:bCs/>
        </w:rPr>
      </w:pPr>
      <w:r w:rsidRPr="0011325A">
        <w:rPr>
          <w:b/>
          <w:bCs/>
        </w:rPr>
        <w:t>ПРОВЕДЕНИЕМ КОНВЕРТАЦИИ</w:t>
      </w:r>
    </w:p>
    <w:p w:rsidR="003423D0" w:rsidRPr="00777C0D" w:rsidRDefault="003423D0" w:rsidP="003423D0">
      <w:pPr>
        <w:shd w:val="clear" w:color="auto" w:fill="FFFFFF"/>
        <w:jc w:val="center"/>
        <w:rPr>
          <w:bCs/>
        </w:rPr>
      </w:pPr>
    </w:p>
    <w:p w:rsidR="003423D0" w:rsidRPr="00777C0D" w:rsidRDefault="003423D0" w:rsidP="003423D0">
      <w:pPr>
        <w:shd w:val="clear" w:color="auto" w:fill="FFFFFF"/>
        <w:ind w:firstLine="540"/>
        <w:jc w:val="both"/>
        <w:rPr>
          <w:bCs/>
        </w:rPr>
      </w:pPr>
      <w:r w:rsidRPr="00777C0D">
        <w:rPr>
          <w:bCs/>
        </w:rPr>
        <w:t xml:space="preserve">48. </w:t>
      </w:r>
      <w:proofErr w:type="gramStart"/>
      <w:r w:rsidRPr="00777C0D">
        <w:rPr>
          <w:bCs/>
        </w:rPr>
        <w:t>Контроль за</w:t>
      </w:r>
      <w:proofErr w:type="gramEnd"/>
      <w:r w:rsidRPr="00777C0D">
        <w:rPr>
          <w:bCs/>
        </w:rPr>
        <w:t xml:space="preserve"> правильностью проведения конвертации пенсионных прав застрахованных лиц и включения средств, полученных в результате его проведения в условный пенсионный капитал осуществляется соответствующим подразделением г</w:t>
      </w:r>
      <w:r w:rsidRPr="00777C0D">
        <w:t>осударственного уполномоченного органа в сфере пенсионного обеспечения</w:t>
      </w:r>
      <w:r w:rsidRPr="00777C0D">
        <w:rPr>
          <w:bCs/>
        </w:rPr>
        <w:t xml:space="preserve"> и другими органами, уполномоченными законодательством Республики Таджикистан.  </w:t>
      </w:r>
    </w:p>
    <w:p w:rsidR="003423D0" w:rsidRPr="00777C0D" w:rsidRDefault="003423D0" w:rsidP="003423D0">
      <w:pPr>
        <w:shd w:val="clear" w:color="auto" w:fill="FFFFFF"/>
        <w:ind w:firstLine="540"/>
        <w:jc w:val="both"/>
      </w:pP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3423D0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C33F3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23D0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D0"/>
    <w:pPr>
      <w:ind w:left="720"/>
      <w:contextualSpacing/>
    </w:pPr>
  </w:style>
  <w:style w:type="character" w:styleId="a4">
    <w:name w:val="Hyperlink"/>
    <w:rsid w:val="00342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Documents%20and%20Settings/1/&#1056;&#1072;&#1073;&#1086;&#1095;&#1080;&#1081;%20&#1089;&#1090;&#1086;&#1083;/Pravo/Temp/9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Faysal</cp:lastModifiedBy>
  <cp:revision>2</cp:revision>
  <dcterms:created xsi:type="dcterms:W3CDTF">2017-04-12T10:42:00Z</dcterms:created>
  <dcterms:modified xsi:type="dcterms:W3CDTF">2017-04-12T10:42:00Z</dcterms:modified>
</cp:coreProperties>
</file>