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F2" w:rsidRPr="007F00BB" w:rsidRDefault="00475AF2" w:rsidP="00475AF2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ПРЕЗИДЕНТ РЕСПУБЛИКИ ТАДЖИКИСТАН</w:t>
      </w:r>
    </w:p>
    <w:p w:rsidR="00475AF2" w:rsidRPr="007F00BB" w:rsidRDefault="00475AF2" w:rsidP="00475AF2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УКАЗ</w:t>
      </w:r>
    </w:p>
    <w:p w:rsidR="00475AF2" w:rsidRPr="007F00BB" w:rsidRDefault="00475AF2" w:rsidP="00475AF2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475AF2" w:rsidRPr="007F00BB" w:rsidRDefault="00475AF2" w:rsidP="00475AF2">
      <w:pPr>
        <w:jc w:val="center"/>
        <w:rPr>
          <w:rFonts w:ascii="Times New Roman Tj" w:hAnsi="Times New Roman Tj"/>
          <w:b/>
          <w:sz w:val="32"/>
          <w:szCs w:val="32"/>
        </w:rPr>
      </w:pPr>
      <w:bookmarkStart w:id="0" w:name="_GoBack"/>
      <w:r w:rsidRPr="007F00BB">
        <w:rPr>
          <w:rFonts w:ascii="Times New Roman Tj" w:hAnsi="Times New Roman Tj"/>
          <w:b/>
          <w:sz w:val="32"/>
          <w:szCs w:val="32"/>
        </w:rPr>
        <w:t xml:space="preserve">«О мерах по усилению уровня социальной защищенности  населения  и увеличения минимальной заработной платы, </w:t>
      </w:r>
      <w:bookmarkEnd w:id="0"/>
      <w:r w:rsidRPr="007F00BB">
        <w:rPr>
          <w:rFonts w:ascii="Times New Roman Tj" w:hAnsi="Times New Roman Tj"/>
          <w:b/>
          <w:sz w:val="32"/>
          <w:szCs w:val="32"/>
        </w:rPr>
        <w:t>действующих должностных окладов работников бюджетных учреждений и организаций, пенсий и стипендий»</w:t>
      </w:r>
    </w:p>
    <w:p w:rsidR="00475AF2" w:rsidRPr="007F00BB" w:rsidRDefault="00475AF2" w:rsidP="00475AF2">
      <w:pPr>
        <w:jc w:val="center"/>
        <w:rPr>
          <w:rFonts w:ascii="Times New Roman Tj" w:hAnsi="Times New Roman Tj"/>
          <w:sz w:val="32"/>
          <w:szCs w:val="32"/>
        </w:rPr>
      </w:pP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В целях улучшения  материального  положения населения,  усиления стимулирующей  роли заработной платы и повышения уровня социальной защищенности населения </w:t>
      </w:r>
      <w:r>
        <w:rPr>
          <w:rFonts w:ascii="Times New Roman Tj" w:hAnsi="Times New Roman Tj"/>
          <w:sz w:val="32"/>
          <w:szCs w:val="32"/>
        </w:rPr>
        <w:t xml:space="preserve">                                           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gramEnd"/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с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т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а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н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в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л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я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ю: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1. Осуществить  с 1 января 2005 года выплату надбавок за классные чины государственным служащим, установленные статьей 27 Закона Республики Таджикистан от 13 ноября 1998 года "О государственной службе".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2. Установить с 1 января 2005 года минимальную  заработную  плату во  всех  отраслях экономики республики и минимальную пенсию в размере 12 сомони в месяц.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3. Увеличить  с 1 января 2005 года действующие должностные оклады и тарифные ставки работников учреждений и организаций,  финансируемых из Государственного бюджета в следующих размерах: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работникам отрасли науки - 100 процентов;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работникам отрасли здравоохранения - 100 процентов;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- работникам отрасли социальной защиты населения - </w:t>
      </w:r>
      <w:r>
        <w:rPr>
          <w:rFonts w:ascii="Times New Roman Tj" w:hAnsi="Times New Roman Tj"/>
          <w:sz w:val="32"/>
          <w:szCs w:val="32"/>
        </w:rPr>
        <w:t xml:space="preserve">                </w:t>
      </w:r>
      <w:r w:rsidRPr="007F00BB">
        <w:rPr>
          <w:rFonts w:ascii="Times New Roman Tj" w:hAnsi="Times New Roman Tj"/>
          <w:sz w:val="32"/>
          <w:szCs w:val="32"/>
        </w:rPr>
        <w:t>100 процентов;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воспитателям дошкольных учреждений - 70 процентов;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учителям  начальных классов (1-4) общеобразовательных школ - 70 процентов: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- учителям 5-11 классов общеобразовательных школ - </w:t>
      </w:r>
      <w:r>
        <w:rPr>
          <w:rFonts w:ascii="Times New Roman Tj" w:hAnsi="Times New Roman Tj"/>
          <w:sz w:val="32"/>
          <w:szCs w:val="32"/>
        </w:rPr>
        <w:t xml:space="preserve">                </w:t>
      </w:r>
      <w:r w:rsidRPr="007F00BB">
        <w:rPr>
          <w:rFonts w:ascii="Times New Roman Tj" w:hAnsi="Times New Roman Tj"/>
          <w:sz w:val="32"/>
          <w:szCs w:val="32"/>
        </w:rPr>
        <w:t>60 процентов: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другим работникам отрасли образования - 50 процентов.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работникам отрасли культуры - 50 процентов.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работникам  других  бюджетных  отраслей (кроме государственных служащих органов государственной власти и управления местных  исполнительных органов государственной власти, военнослужащих, лиц рядового и начальствующего состава органов внутренних дел сотрудников других правоохранительных органов) - 50 процентов: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lastRenderedPageBreak/>
        <w:t xml:space="preserve">- работникам хозяйственного  и вспомогательного  персонала  всех бюджетных организаций и учреждений - </w:t>
      </w:r>
      <w:r>
        <w:rPr>
          <w:rFonts w:ascii="Times New Roman Tj" w:hAnsi="Times New Roman Tj"/>
          <w:sz w:val="32"/>
          <w:szCs w:val="32"/>
        </w:rPr>
        <w:t xml:space="preserve">                        </w:t>
      </w:r>
      <w:r w:rsidRPr="007F00BB">
        <w:rPr>
          <w:rFonts w:ascii="Times New Roman Tj" w:hAnsi="Times New Roman Tj"/>
          <w:sz w:val="32"/>
          <w:szCs w:val="32"/>
        </w:rPr>
        <w:t>100 процентов;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4. Увеличить с 1 января 2005 года размеры трудовых пенсий  пенсионеров путем применения коэффициентов повышения размеров заработков, с которых первично назначены пенсии пенсионера вышедшим на пенсию в  период: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до 1994 год</w:t>
      </w:r>
      <w:proofErr w:type="gramStart"/>
      <w:r w:rsidRPr="007F00BB">
        <w:rPr>
          <w:rFonts w:ascii="Times New Roman Tj" w:hAnsi="Times New Roman Tj"/>
          <w:sz w:val="32"/>
          <w:szCs w:val="32"/>
        </w:rPr>
        <w:t>а-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коэффициент 86,5;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1994 году - коэффициент 79,8;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1995 году - коэффициент 30,2;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1996 году - коэффициент 9,4;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1997 году - коэффициент 5,6;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1998 году - коэффициент 3,0;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1999 году – коэффициент 2,4;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2000 году - коэффициент 1,79;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2001 году - коэффициент 1,65;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2002 году - коэффициент 1,55;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2003 году - коэффициент 1,28;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в 2004 году - коэффициент 1,03.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5. Установить с 1 января 2005 года пенсии за особые заслуги перед Республикой  Таджикистан с учетом действующих пенсий в размере от до 6 минимальных пенсий по возрасту.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6. Установить  с 1 января 2005 года максимальный размер пенсии по возрасту 120 сомони в месяц.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7. Увеличить  с  1 января 2005 года действующие размеры стипендии студентам учреждений высшего и среднего профессионального  образования и  другим  категориям учащихся пропорционально роста минимальной заработной платы.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8. Правительству Республики Таджикистан: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принять необходимые меры по реализации настоящего Указа;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утвердить порядок исчисления среднего заработка для оплаты трудовых отпусков, пособий по временной нетрудоспособности выходных пособий, пособий, выплачиваемых в порядке возмещения причиненного здоровью ущерба,  и в других случаях,  связанных с выплатой средней  заработной платы;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произвести перерасчет размеров пенсий с учетом пунктов 4. 5 и 6 настоящего Указа: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lastRenderedPageBreak/>
        <w:t>- внести изменения в Положение о пенсиях за особые заслуги  перед Республикой Таджикистан, утвержденное постановлением Совета Министров Республики Таджикистан от 19 марта 1994 года № 115 в  соответствии  с пунктом 5 настоящего Указа.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предусмотреть в Государственном бюджете Республики  Таджикистан на  2005  год для предоставления компенсаций малообеспеченным семьям в связи с повышением цен на электроэнергию и природный газ 22  миллионов сомони и для предоставления компенсаций малообеспеченным семьям, имеющим детей, обучающихся в общеобразовательных школах республики 10 миллионов  сомони.  Обеспечить компенсацией 25 процентов от общей численности учащихся;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 - продолжить  выполнение утвержденных мероприятий по реформе системы образования;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разработать и утвердить план мероприятий по реформированию системы здравоохранения,  социальной защиты населения,  органов государственного  управления  с учетом сокращения существующей численности работников всех бюджетных отраслей (кроме общеобразовательных  школ)  не менее  3  процентов.  Реализацию  данных реформ осуществить с 1 января 2005 года;</w:t>
      </w:r>
    </w:p>
    <w:p w:rsidR="00475AF2" w:rsidRPr="007F00BB" w:rsidRDefault="00475AF2" w:rsidP="00475AF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предусмотреть в Государственном бюджете Республики Таджикистан на 2005 год необходимые средства для реализации настоящего Указа.</w:t>
      </w:r>
    </w:p>
    <w:p w:rsidR="00475AF2" w:rsidRPr="007F00BB" w:rsidRDefault="00475AF2" w:rsidP="00475AF2">
      <w:pPr>
        <w:jc w:val="both"/>
        <w:rPr>
          <w:rFonts w:ascii="Times New Roman Tj" w:hAnsi="Times New Roman Tj"/>
          <w:sz w:val="32"/>
          <w:szCs w:val="32"/>
        </w:rPr>
      </w:pPr>
    </w:p>
    <w:p w:rsidR="00475AF2" w:rsidRPr="007F00BB" w:rsidRDefault="00475AF2" w:rsidP="00475AF2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            Президент</w:t>
      </w:r>
    </w:p>
    <w:p w:rsidR="00475AF2" w:rsidRPr="007F00BB" w:rsidRDefault="00475AF2" w:rsidP="00475AF2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Республики Таджикистан                                       Э. Рахмонов</w:t>
      </w:r>
    </w:p>
    <w:p w:rsidR="00475AF2" w:rsidRPr="007F00BB" w:rsidRDefault="00475AF2" w:rsidP="00475AF2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75AF2" w:rsidRDefault="00475AF2" w:rsidP="00475AF2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</w:t>
      </w:r>
      <w:r>
        <w:rPr>
          <w:rFonts w:ascii="Times New Roman Tj" w:hAnsi="Times New Roman Tj"/>
          <w:b/>
          <w:sz w:val="32"/>
          <w:szCs w:val="32"/>
        </w:rPr>
        <w:t xml:space="preserve">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г. Душанбе </w:t>
      </w:r>
    </w:p>
    <w:p w:rsidR="00475AF2" w:rsidRDefault="00475AF2" w:rsidP="00475AF2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4 ноября 2004 года №1403</w:t>
      </w:r>
    </w:p>
    <w:p w:rsidR="00DA0CC3" w:rsidRDefault="00DA0CC3"/>
    <w:sectPr w:rsidR="00D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E4"/>
    <w:rsid w:val="001B31E4"/>
    <w:rsid w:val="00475AF2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Davlater B</dc:creator>
  <cp:keywords/>
  <dc:description/>
  <cp:lastModifiedBy>Davlater B</cp:lastModifiedBy>
  <cp:revision>2</cp:revision>
  <dcterms:created xsi:type="dcterms:W3CDTF">2017-04-11T05:53:00Z</dcterms:created>
  <dcterms:modified xsi:type="dcterms:W3CDTF">2017-04-11T05:54:00Z</dcterms:modified>
</cp:coreProperties>
</file>